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0A1BD6" w14:textId="37E05C59" w:rsidR="00AB5DDF" w:rsidRDefault="0028359A" w:rsidP="00502DEC">
      <w:pPr>
        <w:pStyle w:val="Ttulo1"/>
        <w:spacing w:before="0" w:after="0"/>
        <w:jc w:val="center"/>
      </w:pPr>
      <w:r w:rsidRPr="0028359A">
        <w:t>TES</w:t>
      </w:r>
      <w:r>
        <w:t>TANDO A HIPÓTESE DO CONTRAPODER</w:t>
      </w:r>
      <w:r w:rsidR="00ED3B8C" w:rsidRPr="00AB5DDF">
        <w:t>:</w:t>
      </w:r>
    </w:p>
    <w:p w14:paraId="3ADABBC8" w14:textId="69DD784F" w:rsidR="00ED3B8C" w:rsidRPr="00BB1326" w:rsidRDefault="0028359A" w:rsidP="00502DEC">
      <w:pPr>
        <w:pStyle w:val="Ttulo1"/>
        <w:spacing w:before="0" w:after="0"/>
        <w:jc w:val="center"/>
      </w:pPr>
      <w:r>
        <w:t>A cobertura das eleições de 1998 e 2014</w:t>
      </w:r>
      <w:r w:rsidR="00ED3B8C" w:rsidRPr="00BB1326">
        <w:rPr>
          <w:rStyle w:val="Refdenotaderodap"/>
          <w:rFonts w:cs="Arial"/>
          <w:sz w:val="28"/>
        </w:rPr>
        <w:footnoteReference w:id="1"/>
      </w:r>
    </w:p>
    <w:p w14:paraId="7462B5BB" w14:textId="77777777" w:rsidR="005105A0" w:rsidRPr="00AB5DDF" w:rsidRDefault="005105A0" w:rsidP="00502DEC">
      <w:pPr>
        <w:jc w:val="center"/>
        <w:rPr>
          <w:rFonts w:ascii="Arial" w:hAnsi="Arial" w:cs="Arial"/>
          <w:b/>
          <w:i/>
          <w:sz w:val="32"/>
          <w:szCs w:val="32"/>
        </w:rPr>
      </w:pPr>
    </w:p>
    <w:p w14:paraId="09E2AB1E" w14:textId="7408BA53" w:rsidR="00AB5DDF" w:rsidRDefault="007F7301" w:rsidP="00502DEC">
      <w:pPr>
        <w:jc w:val="center"/>
        <w:rPr>
          <w:rFonts w:ascii="Arial" w:hAnsi="Arial" w:cs="Arial"/>
          <w:b/>
          <w:sz w:val="32"/>
          <w:szCs w:val="32"/>
          <w:lang w:val="en-US"/>
        </w:rPr>
      </w:pPr>
      <w:r>
        <w:rPr>
          <w:rFonts w:ascii="Arial" w:hAnsi="Arial" w:cs="Arial"/>
          <w:b/>
          <w:sz w:val="32"/>
          <w:szCs w:val="32"/>
          <w:lang w:val="en-US"/>
        </w:rPr>
        <w:t xml:space="preserve">TESTING THE </w:t>
      </w:r>
      <w:r w:rsidR="00B06E4B">
        <w:rPr>
          <w:rFonts w:ascii="Arial" w:hAnsi="Arial" w:cs="Arial"/>
          <w:b/>
          <w:sz w:val="32"/>
          <w:szCs w:val="32"/>
          <w:lang w:val="en-US"/>
        </w:rPr>
        <w:t>WATCHDOG</w:t>
      </w:r>
      <w:r>
        <w:rPr>
          <w:rFonts w:ascii="Arial" w:hAnsi="Arial" w:cs="Arial"/>
          <w:b/>
          <w:sz w:val="32"/>
          <w:szCs w:val="32"/>
          <w:lang w:val="en-US"/>
        </w:rPr>
        <w:t xml:space="preserve"> HYPOTHESIS</w:t>
      </w:r>
      <w:r w:rsidR="00ED3B8C" w:rsidRPr="00BD4E55">
        <w:rPr>
          <w:rFonts w:ascii="Arial" w:hAnsi="Arial" w:cs="Arial"/>
          <w:b/>
          <w:sz w:val="32"/>
          <w:szCs w:val="32"/>
          <w:lang w:val="en-US"/>
        </w:rPr>
        <w:t>:</w:t>
      </w:r>
    </w:p>
    <w:p w14:paraId="2D28EB1E" w14:textId="076D1EFD" w:rsidR="005105A0" w:rsidRPr="00881AA2" w:rsidRDefault="007F7301" w:rsidP="00881AA2">
      <w:pPr>
        <w:jc w:val="center"/>
        <w:rPr>
          <w:rFonts w:ascii="Arial" w:hAnsi="Arial" w:cs="Arial"/>
          <w:b/>
          <w:sz w:val="32"/>
          <w:szCs w:val="32"/>
          <w:lang w:val="en-US"/>
        </w:rPr>
      </w:pPr>
      <w:r>
        <w:rPr>
          <w:rFonts w:ascii="Arial" w:hAnsi="Arial" w:cs="Arial"/>
          <w:b/>
          <w:sz w:val="32"/>
          <w:szCs w:val="32"/>
          <w:lang w:val="en-US"/>
        </w:rPr>
        <w:t>T</w:t>
      </w:r>
      <w:r w:rsidRPr="007F7301">
        <w:rPr>
          <w:rFonts w:ascii="Arial" w:hAnsi="Arial" w:cs="Arial"/>
          <w:b/>
          <w:sz w:val="32"/>
          <w:szCs w:val="32"/>
          <w:lang w:val="en-US"/>
        </w:rPr>
        <w:t>he coverage of the 1998 and the 2014 presidential elections</w:t>
      </w:r>
    </w:p>
    <w:p w14:paraId="15D0B558" w14:textId="77777777" w:rsidR="00AB5DDF" w:rsidRPr="00B870B9" w:rsidRDefault="00AB5DDF" w:rsidP="00502DEC">
      <w:pPr>
        <w:pStyle w:val="autoria"/>
        <w:rPr>
          <w:rFonts w:ascii="Arial" w:hAnsi="Arial" w:cs="Arial"/>
          <w:sz w:val="24"/>
          <w:szCs w:val="24"/>
          <w:lang w:val="en-US"/>
        </w:rPr>
      </w:pPr>
    </w:p>
    <w:p w14:paraId="02C9A379" w14:textId="2E68417F" w:rsidR="00ED3B8C" w:rsidRDefault="0028359A" w:rsidP="00502DEC">
      <w:pPr>
        <w:pStyle w:val="autoria"/>
        <w:rPr>
          <w:rFonts w:ascii="Arial" w:hAnsi="Arial" w:cs="Arial"/>
          <w:sz w:val="24"/>
          <w:szCs w:val="24"/>
        </w:rPr>
      </w:pPr>
      <w:r w:rsidRPr="0028359A">
        <w:rPr>
          <w:rFonts w:ascii="Arial" w:hAnsi="Arial" w:cs="Arial"/>
          <w:sz w:val="24"/>
          <w:szCs w:val="24"/>
        </w:rPr>
        <w:t>João Feres Junior</w:t>
      </w:r>
      <w:r>
        <w:rPr>
          <w:rFonts w:ascii="Arial" w:hAnsi="Arial" w:cs="Arial"/>
          <w:sz w:val="24"/>
          <w:szCs w:val="24"/>
        </w:rPr>
        <w:t xml:space="preserve"> </w:t>
      </w:r>
      <w:r w:rsidR="00ED3B8C" w:rsidRPr="00BB1326">
        <w:rPr>
          <w:rStyle w:val="Refdenotaderodap"/>
          <w:rFonts w:ascii="Arial" w:hAnsi="Arial" w:cs="Arial"/>
          <w:b/>
          <w:bCs/>
          <w:sz w:val="24"/>
        </w:rPr>
        <w:footnoteReference w:id="2"/>
      </w:r>
    </w:p>
    <w:p w14:paraId="68CDA2A0" w14:textId="6072D307" w:rsidR="0028359A" w:rsidRPr="0028359A" w:rsidRDefault="0028359A" w:rsidP="0028359A">
      <w:pPr>
        <w:pStyle w:val="autoria"/>
        <w:rPr>
          <w:rFonts w:ascii="Arial" w:hAnsi="Arial" w:cs="Arial"/>
          <w:sz w:val="24"/>
          <w:szCs w:val="24"/>
        </w:rPr>
      </w:pPr>
      <w:r>
        <w:rPr>
          <w:rFonts w:ascii="Arial" w:hAnsi="Arial" w:cs="Arial"/>
          <w:sz w:val="24"/>
          <w:szCs w:val="24"/>
        </w:rPr>
        <w:t>Eduardo Barbabela</w:t>
      </w:r>
      <w:r w:rsidR="004467E1" w:rsidRPr="004467E1">
        <w:rPr>
          <w:rStyle w:val="Refdenotaderodap"/>
          <w:rFonts w:ascii="Arial" w:hAnsi="Arial"/>
          <w:b/>
          <w:sz w:val="24"/>
          <w:szCs w:val="24"/>
        </w:rPr>
        <w:footnoteReference w:id="3"/>
      </w:r>
    </w:p>
    <w:p w14:paraId="6C9B6D38" w14:textId="3F3F88EE" w:rsidR="0028359A" w:rsidRPr="0028359A" w:rsidRDefault="0028359A" w:rsidP="0028359A">
      <w:pPr>
        <w:pStyle w:val="autoria"/>
        <w:rPr>
          <w:rFonts w:ascii="Arial" w:hAnsi="Arial" w:cs="Arial"/>
          <w:sz w:val="24"/>
          <w:szCs w:val="24"/>
        </w:rPr>
      </w:pPr>
      <w:r w:rsidRPr="0028359A">
        <w:rPr>
          <w:rFonts w:ascii="Arial" w:hAnsi="Arial" w:cs="Arial"/>
          <w:sz w:val="24"/>
          <w:szCs w:val="24"/>
        </w:rPr>
        <w:t>Lorena Miguel</w:t>
      </w:r>
      <w:r w:rsidR="004467E1" w:rsidRPr="004467E1">
        <w:rPr>
          <w:rStyle w:val="Refdenotaderodap"/>
          <w:rFonts w:ascii="Arial" w:hAnsi="Arial"/>
          <w:b/>
          <w:sz w:val="24"/>
          <w:szCs w:val="24"/>
        </w:rPr>
        <w:footnoteReference w:id="4"/>
      </w:r>
    </w:p>
    <w:p w14:paraId="76607FB1" w14:textId="508027C5" w:rsidR="0028359A" w:rsidRPr="0028359A" w:rsidRDefault="0028359A" w:rsidP="0028359A">
      <w:pPr>
        <w:pStyle w:val="autoria"/>
        <w:rPr>
          <w:rFonts w:ascii="Arial" w:hAnsi="Arial" w:cs="Arial"/>
          <w:sz w:val="24"/>
          <w:szCs w:val="24"/>
        </w:rPr>
      </w:pPr>
      <w:r>
        <w:rPr>
          <w:rFonts w:ascii="Arial" w:hAnsi="Arial" w:cs="Arial"/>
          <w:sz w:val="24"/>
          <w:szCs w:val="24"/>
        </w:rPr>
        <w:t>Marcia Rangel</w:t>
      </w:r>
      <w:r w:rsidR="00335B9A">
        <w:rPr>
          <w:rFonts w:ascii="Arial" w:hAnsi="Arial" w:cs="Arial"/>
          <w:sz w:val="24"/>
          <w:szCs w:val="24"/>
        </w:rPr>
        <w:t xml:space="preserve"> Candido</w:t>
      </w:r>
      <w:r w:rsidR="004467E1" w:rsidRPr="004467E1">
        <w:rPr>
          <w:rStyle w:val="Refdenotaderodap"/>
          <w:rFonts w:ascii="Arial" w:hAnsi="Arial"/>
          <w:b/>
          <w:sz w:val="24"/>
          <w:szCs w:val="24"/>
        </w:rPr>
        <w:footnoteReference w:id="5"/>
      </w:r>
    </w:p>
    <w:p w14:paraId="0C911CC5" w14:textId="6058EF5D" w:rsidR="00ED3B8C" w:rsidRPr="00881AA2" w:rsidRDefault="0028359A" w:rsidP="00881AA2">
      <w:pPr>
        <w:pStyle w:val="autoria"/>
        <w:rPr>
          <w:rFonts w:ascii="Arial" w:hAnsi="Arial" w:cs="Arial"/>
          <w:sz w:val="24"/>
          <w:szCs w:val="24"/>
        </w:rPr>
      </w:pPr>
      <w:r>
        <w:rPr>
          <w:rFonts w:ascii="Arial" w:hAnsi="Arial" w:cs="Arial"/>
          <w:sz w:val="24"/>
          <w:szCs w:val="24"/>
        </w:rPr>
        <w:t>Luna de Oliveira Sassara</w:t>
      </w:r>
      <w:r w:rsidR="004467E1" w:rsidRPr="004467E1">
        <w:rPr>
          <w:rStyle w:val="Refdenotaderodap"/>
          <w:rFonts w:ascii="Arial" w:hAnsi="Arial"/>
          <w:b/>
          <w:sz w:val="24"/>
          <w:szCs w:val="24"/>
        </w:rPr>
        <w:footnoteReference w:id="6"/>
      </w:r>
    </w:p>
    <w:p w14:paraId="360973CE" w14:textId="77777777" w:rsidR="00ED3B8C" w:rsidRPr="00BB1326" w:rsidRDefault="00ED3B8C" w:rsidP="00502DEC">
      <w:pPr>
        <w:rPr>
          <w:rFonts w:ascii="Arial" w:hAnsi="Arial" w:cs="Arial"/>
          <w:b/>
          <w:bCs/>
        </w:rPr>
      </w:pPr>
    </w:p>
    <w:p w14:paraId="65F09171" w14:textId="77777777" w:rsidR="005D3AF6" w:rsidRDefault="00ED3B8C" w:rsidP="00502DEC">
      <w:pPr>
        <w:pStyle w:val="Resumo"/>
        <w:spacing w:after="0"/>
        <w:rPr>
          <w:rFonts w:ascii="Arial" w:hAnsi="Arial" w:cs="Arial"/>
        </w:rPr>
      </w:pPr>
      <w:r w:rsidRPr="00BB1326">
        <w:rPr>
          <w:rFonts w:ascii="Arial" w:hAnsi="Arial" w:cs="Arial"/>
          <w:b/>
          <w:bCs/>
        </w:rPr>
        <w:t>Resumo</w:t>
      </w:r>
      <w:r w:rsidRPr="00BB1326">
        <w:rPr>
          <w:rFonts w:ascii="Arial" w:hAnsi="Arial" w:cs="Arial"/>
        </w:rPr>
        <w:t xml:space="preserve">: </w:t>
      </w:r>
      <w:r w:rsidR="005D3AF6" w:rsidRPr="005D3AF6">
        <w:rPr>
          <w:rFonts w:ascii="Arial" w:hAnsi="Arial" w:cs="Arial"/>
        </w:rPr>
        <w:t xml:space="preserve">Estudos de eleições presidenciais recentes mostram que a grande mídia apresentou viés contrário à esquerda, particularmente ao Partido dos Trabalhadores e seus candidatos. Tal comportamento pode ser explicado por duas hipóteses: ou a mídia tem um viés específico contra o PT ou o viés observado é resultado de uma disposição geral por parte da mídia de se opor ao grupo político no poder, seja ele qual for, desempenhando assim o papel de cão de guarda do interesse público. Para testar essas hipóteses, analisamos a cobertura das eleições de 1998 e 2014. Em ambas houve um candidato presidente e os principais concorrentes foram do PT e do PSDB, tendo variado somente a posição dos partidos na situação e na oposição. A metodologia empregada foi </w:t>
      </w:r>
      <w:proofErr w:type="gramStart"/>
      <w:r w:rsidR="005D3AF6" w:rsidRPr="005D3AF6">
        <w:rPr>
          <w:rFonts w:ascii="Arial" w:hAnsi="Arial" w:cs="Arial"/>
        </w:rPr>
        <w:t>a</w:t>
      </w:r>
      <w:proofErr w:type="gramEnd"/>
      <w:r w:rsidR="005D3AF6" w:rsidRPr="005D3AF6">
        <w:rPr>
          <w:rFonts w:ascii="Arial" w:hAnsi="Arial" w:cs="Arial"/>
        </w:rPr>
        <w:t xml:space="preserve"> análise de valências: cada texto foi codificado, de acordo com seu conteúdo, como positivo, negativo, neutro ou ambivalente a um objeto. Demos prioridade a quatro objetos: candidato, partido, situação política e situação econômica do país.</w:t>
      </w:r>
    </w:p>
    <w:p w14:paraId="41BEA002" w14:textId="33CA7DB5" w:rsidR="00ED3B8C" w:rsidRPr="00123308" w:rsidRDefault="00ED3B8C" w:rsidP="00502DEC">
      <w:pPr>
        <w:pStyle w:val="Resumo"/>
        <w:spacing w:after="0"/>
        <w:rPr>
          <w:rFonts w:ascii="Arial" w:hAnsi="Arial" w:cs="Arial"/>
        </w:rPr>
      </w:pPr>
      <w:r w:rsidRPr="00BB1326">
        <w:rPr>
          <w:rFonts w:ascii="Arial" w:hAnsi="Arial" w:cs="Arial"/>
          <w:b/>
          <w:bCs/>
        </w:rPr>
        <w:t xml:space="preserve">Palavras-Chave: </w:t>
      </w:r>
      <w:r w:rsidR="00F40C98">
        <w:rPr>
          <w:rFonts w:ascii="Arial" w:hAnsi="Arial" w:cs="Arial"/>
        </w:rPr>
        <w:t>mídia</w:t>
      </w:r>
      <w:r w:rsidR="00F40C98" w:rsidRPr="00123308">
        <w:rPr>
          <w:rFonts w:ascii="Arial" w:hAnsi="Arial" w:cs="Arial"/>
        </w:rPr>
        <w:t xml:space="preserve">. </w:t>
      </w:r>
      <w:proofErr w:type="gramStart"/>
      <w:r w:rsidR="00F40C98" w:rsidRPr="00123308">
        <w:rPr>
          <w:rFonts w:ascii="Arial" w:hAnsi="Arial" w:cs="Arial"/>
        </w:rPr>
        <w:t>eleições</w:t>
      </w:r>
      <w:proofErr w:type="gramEnd"/>
      <w:r w:rsidR="00F40C98" w:rsidRPr="00123308">
        <w:rPr>
          <w:rFonts w:ascii="Arial" w:hAnsi="Arial" w:cs="Arial"/>
        </w:rPr>
        <w:t>. P</w:t>
      </w:r>
      <w:r w:rsidR="00B06E4B" w:rsidRPr="00123308">
        <w:rPr>
          <w:rFonts w:ascii="Arial" w:hAnsi="Arial" w:cs="Arial"/>
        </w:rPr>
        <w:t>artido dos Trabalhadores</w:t>
      </w:r>
      <w:r w:rsidR="00F40C98" w:rsidRPr="00123308">
        <w:rPr>
          <w:rFonts w:ascii="Arial" w:hAnsi="Arial" w:cs="Arial"/>
        </w:rPr>
        <w:t>.</w:t>
      </w:r>
    </w:p>
    <w:p w14:paraId="490D31E3" w14:textId="77777777" w:rsidR="00ED3B8C" w:rsidRPr="00123308" w:rsidRDefault="00ED3B8C" w:rsidP="00502DEC">
      <w:pPr>
        <w:pStyle w:val="Resumo"/>
        <w:spacing w:after="0"/>
        <w:rPr>
          <w:rFonts w:ascii="Arial" w:hAnsi="Arial" w:cs="Arial"/>
        </w:rPr>
      </w:pPr>
    </w:p>
    <w:p w14:paraId="610523BC" w14:textId="6F0CCF64" w:rsidR="007A78D9" w:rsidRPr="00123308" w:rsidRDefault="00ED3B8C" w:rsidP="007A78D9">
      <w:pPr>
        <w:pStyle w:val="Resumo"/>
        <w:rPr>
          <w:rFonts w:ascii="Arial" w:hAnsi="Arial" w:cs="Arial"/>
          <w:lang w:val="en-US"/>
        </w:rPr>
      </w:pPr>
      <w:r w:rsidRPr="00BB1326">
        <w:rPr>
          <w:rFonts w:ascii="Arial" w:hAnsi="Arial" w:cs="Arial"/>
          <w:b/>
          <w:bCs/>
          <w:lang w:val="en-US"/>
        </w:rPr>
        <w:t>Abstract</w:t>
      </w:r>
      <w:r w:rsidRPr="00BB1326">
        <w:rPr>
          <w:rFonts w:ascii="Arial" w:hAnsi="Arial" w:cs="Arial"/>
          <w:lang w:val="en-US"/>
        </w:rPr>
        <w:t xml:space="preserve">: </w:t>
      </w:r>
      <w:r w:rsidR="00F01282" w:rsidRPr="00F01282">
        <w:rPr>
          <w:rFonts w:ascii="Arial" w:hAnsi="Arial" w:cs="Arial"/>
          <w:lang w:val="en-US"/>
        </w:rPr>
        <w:t xml:space="preserve">Previous studies of media behavior during presidential elections in Brazil have shown a consistent bias against the political left, particularly the Workers Party (PT) and its candidates. Such bias can be explained by two competing hypotheses: either the media has indeed an anti-leftist bias or it has a general disposition for being more critical of the party in power </w:t>
      </w:r>
      <w:r w:rsidR="00F01282" w:rsidRPr="00F01282">
        <w:rPr>
          <w:rFonts w:ascii="Arial" w:hAnsi="Arial" w:cs="Arial"/>
          <w:lang w:val="en-US"/>
        </w:rPr>
        <w:lastRenderedPageBreak/>
        <w:t>(the watchdog hypothesis). According to the latter hypothesis, since PT has been in power for three consecutive presidential terms, hence it has become the preferred target of media criticism. In order to test these hypotheses we assessed the media coverage during the 1998 and the 2014 presidential elections. Both were reelection campaigns and the competing parties were PT and PSDB. Nonetheless, while in 1998 PSDB was in power in 2014 it was PT’s turn. The methodology employed was valence analysis: each text is coded according to whether its content was positive, negative, neutral or ambivalent regarding an object which may be a candidate, a party or even the economic or political situation of the country.</w:t>
      </w:r>
      <w:r w:rsidR="007A78D9" w:rsidRPr="007A78D9">
        <w:rPr>
          <w:rFonts w:ascii="Arial" w:hAnsi="Arial" w:cs="Arial"/>
          <w:lang w:val="en-US"/>
        </w:rPr>
        <w:t xml:space="preserve"> </w:t>
      </w:r>
    </w:p>
    <w:p w14:paraId="159ED7E7" w14:textId="77777777" w:rsidR="00ED3B8C" w:rsidRPr="00BB1326" w:rsidRDefault="00ED3B8C" w:rsidP="00A6701F">
      <w:pPr>
        <w:pStyle w:val="Resumo"/>
        <w:spacing w:after="0"/>
        <w:rPr>
          <w:rFonts w:ascii="Arial" w:hAnsi="Arial" w:cs="Arial"/>
          <w:lang w:val="en-US"/>
        </w:rPr>
      </w:pPr>
    </w:p>
    <w:p w14:paraId="09CD6C79" w14:textId="299F0470" w:rsidR="00ED3B8C" w:rsidRPr="00B870B9" w:rsidRDefault="00ED3B8C" w:rsidP="00A6701F">
      <w:pPr>
        <w:pStyle w:val="Resumo"/>
        <w:spacing w:after="0"/>
        <w:rPr>
          <w:rFonts w:ascii="Arial" w:hAnsi="Arial" w:cs="Arial"/>
        </w:rPr>
      </w:pPr>
      <w:proofErr w:type="spellStart"/>
      <w:r w:rsidRPr="00123308">
        <w:rPr>
          <w:rFonts w:ascii="Arial" w:hAnsi="Arial" w:cs="Arial"/>
          <w:b/>
          <w:bCs/>
        </w:rPr>
        <w:t>Keywords</w:t>
      </w:r>
      <w:proofErr w:type="spellEnd"/>
      <w:r w:rsidRPr="00123308">
        <w:rPr>
          <w:rFonts w:ascii="Arial" w:hAnsi="Arial" w:cs="Arial"/>
          <w:b/>
          <w:bCs/>
        </w:rPr>
        <w:t xml:space="preserve">: </w:t>
      </w:r>
      <w:r w:rsidR="007A78D9" w:rsidRPr="00123308">
        <w:rPr>
          <w:rFonts w:ascii="Arial" w:hAnsi="Arial" w:cs="Arial"/>
        </w:rPr>
        <w:t>media bias</w:t>
      </w:r>
      <w:r w:rsidRPr="00123308">
        <w:rPr>
          <w:rFonts w:ascii="Arial" w:hAnsi="Arial" w:cs="Arial"/>
        </w:rPr>
        <w:t xml:space="preserve">. </w:t>
      </w:r>
      <w:proofErr w:type="spellStart"/>
      <w:proofErr w:type="gramStart"/>
      <w:r w:rsidR="00F40C98">
        <w:rPr>
          <w:rFonts w:ascii="Arial" w:hAnsi="Arial" w:cs="Arial"/>
        </w:rPr>
        <w:t>elections</w:t>
      </w:r>
      <w:proofErr w:type="spellEnd"/>
      <w:proofErr w:type="gramEnd"/>
      <w:r w:rsidRPr="00B870B9">
        <w:rPr>
          <w:rFonts w:ascii="Arial" w:hAnsi="Arial" w:cs="Arial"/>
        </w:rPr>
        <w:t xml:space="preserve">. </w:t>
      </w:r>
      <w:r w:rsidR="00F40C98">
        <w:rPr>
          <w:rFonts w:ascii="Arial" w:hAnsi="Arial" w:cs="Arial"/>
        </w:rPr>
        <w:t>Partido dos Trabalhadores</w:t>
      </w:r>
      <w:r w:rsidRPr="00B870B9">
        <w:rPr>
          <w:rFonts w:ascii="Arial" w:hAnsi="Arial" w:cs="Arial"/>
        </w:rPr>
        <w:t>.</w:t>
      </w:r>
    </w:p>
    <w:p w14:paraId="77C6A310" w14:textId="77777777" w:rsidR="00ED3B8C" w:rsidRPr="00B870B9" w:rsidRDefault="00ED3B8C" w:rsidP="00502DEC">
      <w:pPr>
        <w:rPr>
          <w:rFonts w:ascii="Arial" w:hAnsi="Arial" w:cs="Arial"/>
        </w:rPr>
      </w:pPr>
    </w:p>
    <w:p w14:paraId="0567479A" w14:textId="0A41384C" w:rsidR="00ED3B8C" w:rsidRPr="00B870B9" w:rsidRDefault="00E46AD1" w:rsidP="00502DEC">
      <w:pPr>
        <w:rPr>
          <w:rFonts w:ascii="Arial" w:hAnsi="Arial" w:cs="Arial"/>
        </w:rPr>
      </w:pPr>
      <w:r>
        <w:rPr>
          <w:rFonts w:ascii="Arial" w:hAnsi="Arial" w:cs="Arial"/>
          <w:noProof/>
          <w:lang w:eastAsia="pt-BR"/>
        </w:rPr>
        <mc:AlternateContent>
          <mc:Choice Requires="wps">
            <w:drawing>
              <wp:anchor distT="4294967295" distB="4294967295" distL="114300" distR="114300" simplePos="0" relativeHeight="251657728" behindDoc="0" locked="0" layoutInCell="0" allowOverlap="1" wp14:anchorId="58690E9B" wp14:editId="1B32E328">
                <wp:simplePos x="0" y="0"/>
                <wp:positionH relativeFrom="column">
                  <wp:posOffset>19685</wp:posOffset>
                </wp:positionH>
                <wp:positionV relativeFrom="paragraph">
                  <wp:posOffset>27304</wp:posOffset>
                </wp:positionV>
                <wp:extent cx="5491480" cy="0"/>
                <wp:effectExtent l="0" t="0" r="13970" b="190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91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5pt,2.15pt" to="433.9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KVyEQ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" o:allowincell="f" strokeweight="1.5pt"/>
            </w:pict>
          </mc:Fallback>
        </mc:AlternateContent>
      </w:r>
    </w:p>
    <w:p w14:paraId="3BB08D3B" w14:textId="7F26EB65" w:rsidR="004E3750" w:rsidRDefault="00ED3B8C" w:rsidP="004E3750">
      <w:pPr>
        <w:pStyle w:val="Ttulo3"/>
        <w:jc w:val="both"/>
        <w:rPr>
          <w:rFonts w:ascii="Arial" w:hAnsi="Arial" w:cs="Arial"/>
        </w:rPr>
      </w:pPr>
      <w:r w:rsidRPr="00B870B9">
        <w:rPr>
          <w:rFonts w:ascii="Arial" w:hAnsi="Arial" w:cs="Arial"/>
        </w:rPr>
        <w:t xml:space="preserve">1. </w:t>
      </w:r>
      <w:r w:rsidR="004E3750">
        <w:rPr>
          <w:rFonts w:ascii="Arial" w:hAnsi="Arial" w:cs="Arial"/>
        </w:rPr>
        <w:t>Introdução</w:t>
      </w:r>
    </w:p>
    <w:p w14:paraId="78787B9B" w14:textId="00ABDEF7" w:rsidR="00705497" w:rsidRDefault="005B21C3" w:rsidP="005B21C3">
      <w:pPr>
        <w:spacing w:line="360" w:lineRule="auto"/>
        <w:ind w:firstLine="708"/>
        <w:jc w:val="both"/>
        <w:rPr>
          <w:rFonts w:ascii="Arial" w:hAnsi="Arial" w:cs="Arial"/>
        </w:rPr>
      </w:pPr>
      <w:r w:rsidRPr="005B21C3">
        <w:rPr>
          <w:rFonts w:ascii="Arial" w:hAnsi="Arial" w:cs="Arial"/>
        </w:rPr>
        <w:t xml:space="preserve">As sucessivas transformações </w:t>
      </w:r>
      <w:r w:rsidR="009524D7">
        <w:rPr>
          <w:rFonts w:ascii="Arial" w:hAnsi="Arial" w:cs="Arial"/>
        </w:rPr>
        <w:t xml:space="preserve">pelas quais passaram os meios de comunicação nos últimos anos os </w:t>
      </w:r>
      <w:r w:rsidRPr="005B21C3">
        <w:rPr>
          <w:rFonts w:ascii="Arial" w:hAnsi="Arial" w:cs="Arial"/>
        </w:rPr>
        <w:t xml:space="preserve">trouxeram para o centro da vida social, </w:t>
      </w:r>
      <w:r w:rsidR="00004379">
        <w:rPr>
          <w:rFonts w:ascii="Arial" w:hAnsi="Arial" w:cs="Arial"/>
        </w:rPr>
        <w:t>tendo se tornado</w:t>
      </w:r>
      <w:r w:rsidR="00004379" w:rsidRPr="005B21C3">
        <w:rPr>
          <w:rFonts w:ascii="Arial" w:hAnsi="Arial" w:cs="Arial"/>
        </w:rPr>
        <w:t xml:space="preserve"> </w:t>
      </w:r>
      <w:r w:rsidR="009524D7">
        <w:rPr>
          <w:rFonts w:ascii="Arial" w:hAnsi="Arial" w:cs="Arial"/>
        </w:rPr>
        <w:t>a ferramenta de que</w:t>
      </w:r>
      <w:r w:rsidR="00004379">
        <w:rPr>
          <w:rFonts w:ascii="Arial" w:hAnsi="Arial" w:cs="Arial"/>
        </w:rPr>
        <w:t xml:space="preserve"> os cidadãos</w:t>
      </w:r>
      <w:r w:rsidR="009524D7">
        <w:rPr>
          <w:rFonts w:ascii="Arial" w:hAnsi="Arial" w:cs="Arial"/>
        </w:rPr>
        <w:t xml:space="preserve"> </w:t>
      </w:r>
      <w:proofErr w:type="gramStart"/>
      <w:r w:rsidR="009524D7">
        <w:rPr>
          <w:rFonts w:ascii="Arial" w:hAnsi="Arial" w:cs="Arial"/>
        </w:rPr>
        <w:t>dispõe</w:t>
      </w:r>
      <w:r w:rsidR="004524B0">
        <w:rPr>
          <w:rFonts w:ascii="Arial" w:hAnsi="Arial" w:cs="Arial"/>
        </w:rPr>
        <w:t>m</w:t>
      </w:r>
      <w:r w:rsidR="009524D7">
        <w:rPr>
          <w:rFonts w:ascii="Arial" w:hAnsi="Arial" w:cs="Arial"/>
        </w:rPr>
        <w:t>,</w:t>
      </w:r>
      <w:proofErr w:type="gramEnd"/>
      <w:r w:rsidR="009524D7">
        <w:rPr>
          <w:rFonts w:ascii="Arial" w:hAnsi="Arial" w:cs="Arial"/>
        </w:rPr>
        <w:t xml:space="preserve"> sobretudo os habitantes de grandes cidades,</w:t>
      </w:r>
      <w:r w:rsidRPr="005B21C3">
        <w:rPr>
          <w:rFonts w:ascii="Arial" w:hAnsi="Arial" w:cs="Arial"/>
        </w:rPr>
        <w:t xml:space="preserve"> </w:t>
      </w:r>
      <w:r w:rsidR="007C3F13">
        <w:rPr>
          <w:rFonts w:ascii="Arial" w:hAnsi="Arial" w:cs="Arial"/>
        </w:rPr>
        <w:t>para informar-se</w:t>
      </w:r>
      <w:r w:rsidR="000A474C">
        <w:rPr>
          <w:rFonts w:ascii="Arial" w:hAnsi="Arial" w:cs="Arial"/>
        </w:rPr>
        <w:t xml:space="preserve"> sobre assuntos de interesse público</w:t>
      </w:r>
      <w:r w:rsidR="009524D7">
        <w:rPr>
          <w:rFonts w:ascii="Arial" w:hAnsi="Arial" w:cs="Arial"/>
        </w:rPr>
        <w:t xml:space="preserve">. </w:t>
      </w:r>
      <w:r w:rsidR="00DE6DEC">
        <w:rPr>
          <w:rFonts w:ascii="Arial" w:hAnsi="Arial" w:cs="Arial"/>
        </w:rPr>
        <w:t xml:space="preserve">A comunicação, </w:t>
      </w:r>
      <w:r w:rsidR="004524B0">
        <w:rPr>
          <w:rFonts w:ascii="Arial" w:hAnsi="Arial" w:cs="Arial"/>
        </w:rPr>
        <w:t>segundo</w:t>
      </w:r>
      <w:r w:rsidR="00DE6DEC">
        <w:rPr>
          <w:rFonts w:ascii="Arial" w:hAnsi="Arial" w:cs="Arial"/>
        </w:rPr>
        <w:t xml:space="preserve"> Pedrinho </w:t>
      </w:r>
      <w:proofErr w:type="spellStart"/>
      <w:r w:rsidR="00DE6DEC">
        <w:rPr>
          <w:rFonts w:ascii="Arial" w:hAnsi="Arial" w:cs="Arial"/>
        </w:rPr>
        <w:t>Guareschi</w:t>
      </w:r>
      <w:proofErr w:type="spellEnd"/>
      <w:r w:rsidR="00DE6DEC">
        <w:rPr>
          <w:rFonts w:ascii="Arial" w:hAnsi="Arial" w:cs="Arial"/>
        </w:rPr>
        <w:t xml:space="preserve">, constrói a realidade (GUARESCHI, 2007) </w:t>
      </w:r>
      <w:r w:rsidR="00123308">
        <w:rPr>
          <w:rFonts w:ascii="Arial" w:hAnsi="Arial" w:cs="Arial"/>
        </w:rPr>
        <w:t>dado</w:t>
      </w:r>
      <w:r w:rsidR="00DE6DEC">
        <w:rPr>
          <w:rFonts w:ascii="Arial" w:hAnsi="Arial" w:cs="Arial"/>
        </w:rPr>
        <w:t xml:space="preserve"> que é a mídia que divulga ou transmit</w:t>
      </w:r>
      <w:r w:rsidR="000454AA">
        <w:rPr>
          <w:rFonts w:ascii="Arial" w:hAnsi="Arial" w:cs="Arial"/>
        </w:rPr>
        <w:t>e</w:t>
      </w:r>
      <w:r w:rsidR="00DE6DEC">
        <w:rPr>
          <w:rFonts w:ascii="Arial" w:hAnsi="Arial" w:cs="Arial"/>
        </w:rPr>
        <w:t xml:space="preserve"> os acontecimentos para a maior parte da população, e tais informações serão debatidas e discutidas por aqueles que as receber</w:t>
      </w:r>
      <w:r w:rsidR="000A474C">
        <w:rPr>
          <w:rFonts w:ascii="Arial" w:hAnsi="Arial" w:cs="Arial"/>
        </w:rPr>
        <w:t>e</w:t>
      </w:r>
      <w:r w:rsidR="00DE6DEC">
        <w:rPr>
          <w:rFonts w:ascii="Arial" w:hAnsi="Arial" w:cs="Arial"/>
        </w:rPr>
        <w:t xml:space="preserve">m. </w:t>
      </w:r>
      <w:r w:rsidR="009524D7">
        <w:rPr>
          <w:rFonts w:ascii="Arial" w:hAnsi="Arial" w:cs="Arial"/>
        </w:rPr>
        <w:t xml:space="preserve">Sendo assim, </w:t>
      </w:r>
      <w:r w:rsidRPr="005B21C3">
        <w:rPr>
          <w:rFonts w:ascii="Arial" w:hAnsi="Arial" w:cs="Arial"/>
        </w:rPr>
        <w:t xml:space="preserve">a realidade </w:t>
      </w:r>
      <w:r w:rsidR="009524D7">
        <w:rPr>
          <w:rFonts w:ascii="Arial" w:hAnsi="Arial" w:cs="Arial"/>
        </w:rPr>
        <w:t>pass</w:t>
      </w:r>
      <w:r w:rsidR="00B06E4B">
        <w:rPr>
          <w:rFonts w:ascii="Arial" w:hAnsi="Arial" w:cs="Arial"/>
        </w:rPr>
        <w:t>ou</w:t>
      </w:r>
      <w:r w:rsidR="009524D7">
        <w:rPr>
          <w:rFonts w:ascii="Arial" w:hAnsi="Arial" w:cs="Arial"/>
        </w:rPr>
        <w:t xml:space="preserve"> a ser</w:t>
      </w:r>
      <w:r w:rsidR="009524D7" w:rsidRPr="005B21C3">
        <w:rPr>
          <w:rFonts w:ascii="Arial" w:hAnsi="Arial" w:cs="Arial"/>
        </w:rPr>
        <w:t xml:space="preserve"> </w:t>
      </w:r>
      <w:proofErr w:type="gramStart"/>
      <w:r w:rsidRPr="005B21C3">
        <w:rPr>
          <w:rFonts w:ascii="Arial" w:hAnsi="Arial" w:cs="Arial"/>
        </w:rPr>
        <w:t>construída</w:t>
      </w:r>
      <w:proofErr w:type="gramEnd"/>
      <w:r w:rsidRPr="005B21C3">
        <w:rPr>
          <w:rFonts w:ascii="Arial" w:hAnsi="Arial" w:cs="Arial"/>
        </w:rPr>
        <w:t xml:space="preserve"> </w:t>
      </w:r>
      <w:r w:rsidR="007C3F13">
        <w:rPr>
          <w:rFonts w:ascii="Arial" w:hAnsi="Arial" w:cs="Arial"/>
        </w:rPr>
        <w:t>com base n</w:t>
      </w:r>
      <w:r w:rsidRPr="005B21C3">
        <w:rPr>
          <w:rFonts w:ascii="Arial" w:hAnsi="Arial" w:cs="Arial"/>
        </w:rPr>
        <w:t xml:space="preserve">os discursos da imprensa, que </w:t>
      </w:r>
      <w:r w:rsidR="009524D7">
        <w:rPr>
          <w:rFonts w:ascii="Arial" w:hAnsi="Arial" w:cs="Arial"/>
        </w:rPr>
        <w:t xml:space="preserve">podem </w:t>
      </w:r>
      <w:r w:rsidR="009524D7" w:rsidRPr="005B21C3">
        <w:rPr>
          <w:rFonts w:ascii="Arial" w:hAnsi="Arial" w:cs="Arial"/>
        </w:rPr>
        <w:t>proporciona</w:t>
      </w:r>
      <w:r w:rsidR="009524D7">
        <w:rPr>
          <w:rFonts w:ascii="Arial" w:hAnsi="Arial" w:cs="Arial"/>
        </w:rPr>
        <w:t>r</w:t>
      </w:r>
      <w:r w:rsidR="009524D7" w:rsidRPr="005B21C3">
        <w:rPr>
          <w:rFonts w:ascii="Arial" w:hAnsi="Arial" w:cs="Arial"/>
        </w:rPr>
        <w:t xml:space="preserve"> </w:t>
      </w:r>
      <w:r w:rsidRPr="005B21C3">
        <w:rPr>
          <w:rFonts w:ascii="Arial" w:hAnsi="Arial" w:cs="Arial"/>
        </w:rPr>
        <w:t xml:space="preserve">pontos de vista, </w:t>
      </w:r>
      <w:r w:rsidR="009524D7" w:rsidRPr="005B21C3">
        <w:rPr>
          <w:rFonts w:ascii="Arial" w:hAnsi="Arial" w:cs="Arial"/>
        </w:rPr>
        <w:t>gera</w:t>
      </w:r>
      <w:r w:rsidR="009524D7">
        <w:rPr>
          <w:rFonts w:ascii="Arial" w:hAnsi="Arial" w:cs="Arial"/>
        </w:rPr>
        <w:t>r</w:t>
      </w:r>
      <w:r w:rsidR="009524D7" w:rsidRPr="005B21C3">
        <w:rPr>
          <w:rFonts w:ascii="Arial" w:hAnsi="Arial" w:cs="Arial"/>
        </w:rPr>
        <w:t xml:space="preserve"> </w:t>
      </w:r>
      <w:r w:rsidRPr="005B21C3">
        <w:rPr>
          <w:rFonts w:ascii="Arial" w:hAnsi="Arial" w:cs="Arial"/>
        </w:rPr>
        <w:t xml:space="preserve">conhecimentos e, diretamente ou não, respostas sobre as questões cotidianas (SOUSA, 2002). </w:t>
      </w:r>
    </w:p>
    <w:p w14:paraId="0190804F" w14:textId="54B1143A" w:rsidR="00705497" w:rsidRDefault="005B21C3" w:rsidP="00705497">
      <w:pPr>
        <w:spacing w:line="360" w:lineRule="auto"/>
        <w:ind w:firstLine="708"/>
        <w:jc w:val="both"/>
        <w:rPr>
          <w:rFonts w:ascii="Arial" w:hAnsi="Arial" w:cs="Arial"/>
        </w:rPr>
      </w:pPr>
      <w:r w:rsidRPr="005B21C3">
        <w:rPr>
          <w:rFonts w:ascii="Arial" w:hAnsi="Arial" w:cs="Arial"/>
        </w:rPr>
        <w:t>Uma vez que</w:t>
      </w:r>
      <w:r w:rsidR="00705497">
        <w:rPr>
          <w:rFonts w:ascii="Arial" w:hAnsi="Arial" w:cs="Arial"/>
        </w:rPr>
        <w:t xml:space="preserve"> a política pode ser entendida</w:t>
      </w:r>
      <w:r w:rsidR="004524B0">
        <w:rPr>
          <w:rFonts w:ascii="Arial" w:hAnsi="Arial" w:cs="Arial"/>
        </w:rPr>
        <w:t>,</w:t>
      </w:r>
      <w:r w:rsidR="00705497">
        <w:rPr>
          <w:rFonts w:ascii="Arial" w:hAnsi="Arial" w:cs="Arial"/>
        </w:rPr>
        <w:t xml:space="preserve"> </w:t>
      </w:r>
      <w:r w:rsidRPr="005B21C3">
        <w:rPr>
          <w:rFonts w:ascii="Arial" w:hAnsi="Arial" w:cs="Arial"/>
        </w:rPr>
        <w:t>para além das atividades formais que r</w:t>
      </w:r>
      <w:r w:rsidR="00705497">
        <w:rPr>
          <w:rFonts w:ascii="Arial" w:hAnsi="Arial" w:cs="Arial"/>
        </w:rPr>
        <w:t>eclamam tal nome</w:t>
      </w:r>
      <w:r w:rsidR="00004379">
        <w:rPr>
          <w:rFonts w:ascii="Arial" w:hAnsi="Arial" w:cs="Arial"/>
        </w:rPr>
        <w:t xml:space="preserve"> </w:t>
      </w:r>
      <w:r w:rsidR="00B06E4B">
        <w:rPr>
          <w:rFonts w:ascii="Arial" w:hAnsi="Arial" w:cs="Arial"/>
        </w:rPr>
        <w:t xml:space="preserve">– </w:t>
      </w:r>
      <w:r w:rsidR="009524D7">
        <w:rPr>
          <w:rFonts w:ascii="Arial" w:hAnsi="Arial" w:cs="Arial"/>
        </w:rPr>
        <w:t>sem, porém, exclu</w:t>
      </w:r>
      <w:r w:rsidR="00DE6DEC">
        <w:rPr>
          <w:rFonts w:ascii="Arial" w:hAnsi="Arial" w:cs="Arial"/>
        </w:rPr>
        <w:t>i</w:t>
      </w:r>
      <w:r w:rsidR="009524D7">
        <w:rPr>
          <w:rFonts w:ascii="Arial" w:hAnsi="Arial" w:cs="Arial"/>
        </w:rPr>
        <w:t>-las</w:t>
      </w:r>
      <w:r w:rsidR="00B06E4B">
        <w:rPr>
          <w:rFonts w:ascii="Arial" w:hAnsi="Arial" w:cs="Arial"/>
        </w:rPr>
        <w:t xml:space="preserve"> –</w:t>
      </w:r>
      <w:r w:rsidR="00004379">
        <w:rPr>
          <w:rFonts w:ascii="Arial" w:hAnsi="Arial" w:cs="Arial"/>
        </w:rPr>
        <w:t xml:space="preserve"> </w:t>
      </w:r>
      <w:r w:rsidRPr="005B21C3">
        <w:rPr>
          <w:rFonts w:ascii="Arial" w:hAnsi="Arial" w:cs="Arial"/>
        </w:rPr>
        <w:t xml:space="preserve">como o conjunto de atividades que organizam a vida coletiva humana, é compreensível que </w:t>
      </w:r>
      <w:r w:rsidR="00DE6DEC">
        <w:rPr>
          <w:rFonts w:ascii="Arial" w:hAnsi="Arial" w:cs="Arial"/>
        </w:rPr>
        <w:t>a</w:t>
      </w:r>
      <w:r w:rsidR="00DE6DEC" w:rsidRPr="005B21C3">
        <w:rPr>
          <w:rFonts w:ascii="Arial" w:hAnsi="Arial" w:cs="Arial"/>
        </w:rPr>
        <w:t xml:space="preserve"> </w:t>
      </w:r>
      <w:r w:rsidR="004524B0">
        <w:rPr>
          <w:rFonts w:ascii="Arial" w:hAnsi="Arial" w:cs="Arial"/>
        </w:rPr>
        <w:t>relação entre</w:t>
      </w:r>
      <w:r w:rsidR="00DE6DEC" w:rsidRPr="005B21C3">
        <w:rPr>
          <w:rFonts w:ascii="Arial" w:hAnsi="Arial" w:cs="Arial"/>
        </w:rPr>
        <w:t xml:space="preserve"> </w:t>
      </w:r>
      <w:r w:rsidRPr="00B06E4B">
        <w:rPr>
          <w:rFonts w:ascii="Arial" w:hAnsi="Arial" w:cs="Arial"/>
          <w:i/>
        </w:rPr>
        <w:t>mídia e política</w:t>
      </w:r>
      <w:r w:rsidRPr="005B21C3">
        <w:rPr>
          <w:rFonts w:ascii="Arial" w:hAnsi="Arial" w:cs="Arial"/>
        </w:rPr>
        <w:t xml:space="preserve"> adquira extrema importância </w:t>
      </w:r>
      <w:r w:rsidR="004524B0" w:rsidRPr="005B21C3">
        <w:rPr>
          <w:rFonts w:ascii="Arial" w:hAnsi="Arial" w:cs="Arial"/>
        </w:rPr>
        <w:t>nes</w:t>
      </w:r>
      <w:r w:rsidR="004524B0">
        <w:rPr>
          <w:rFonts w:ascii="Arial" w:hAnsi="Arial" w:cs="Arial"/>
        </w:rPr>
        <w:t>t</w:t>
      </w:r>
      <w:r w:rsidR="004524B0" w:rsidRPr="005B21C3">
        <w:rPr>
          <w:rFonts w:ascii="Arial" w:hAnsi="Arial" w:cs="Arial"/>
        </w:rPr>
        <w:t xml:space="preserve">e </w:t>
      </w:r>
      <w:r w:rsidRPr="005B21C3">
        <w:rPr>
          <w:rFonts w:ascii="Arial" w:hAnsi="Arial" w:cs="Arial"/>
        </w:rPr>
        <w:t xml:space="preserve">contexto. Marca de tal importância é o aparecimento de estudos que analisam diferentes aspectos </w:t>
      </w:r>
      <w:r w:rsidR="004524B0" w:rsidRPr="005B21C3">
        <w:rPr>
          <w:rFonts w:ascii="Arial" w:hAnsi="Arial" w:cs="Arial"/>
        </w:rPr>
        <w:t>d</w:t>
      </w:r>
      <w:r w:rsidR="004524B0">
        <w:rPr>
          <w:rFonts w:ascii="Arial" w:hAnsi="Arial" w:cs="Arial"/>
        </w:rPr>
        <w:t>esta</w:t>
      </w:r>
      <w:r w:rsidR="004524B0" w:rsidRPr="005B21C3">
        <w:rPr>
          <w:rFonts w:ascii="Arial" w:hAnsi="Arial" w:cs="Arial"/>
        </w:rPr>
        <w:t xml:space="preserve"> </w:t>
      </w:r>
      <w:r w:rsidRPr="005B21C3">
        <w:rPr>
          <w:rFonts w:ascii="Arial" w:hAnsi="Arial" w:cs="Arial"/>
        </w:rPr>
        <w:t>relação</w:t>
      </w:r>
      <w:r w:rsidR="004524B0">
        <w:rPr>
          <w:rFonts w:ascii="Arial" w:hAnsi="Arial" w:cs="Arial"/>
        </w:rPr>
        <w:t xml:space="preserve">. </w:t>
      </w:r>
      <w:r w:rsidR="000333E8" w:rsidRPr="000333E8">
        <w:rPr>
          <w:rFonts w:ascii="Arial" w:hAnsi="Arial" w:cs="Arial"/>
        </w:rPr>
        <w:t xml:space="preserve">No Brasil o campo está se consolidando, com destaque </w:t>
      </w:r>
      <w:r w:rsidR="00DE6DEC">
        <w:rPr>
          <w:rFonts w:ascii="Arial" w:hAnsi="Arial" w:cs="Arial"/>
        </w:rPr>
        <w:t xml:space="preserve">para </w:t>
      </w:r>
      <w:r w:rsidR="00DE6DEC" w:rsidRPr="000333E8">
        <w:rPr>
          <w:rFonts w:ascii="Arial" w:hAnsi="Arial" w:cs="Arial"/>
        </w:rPr>
        <w:t xml:space="preserve">os </w:t>
      </w:r>
      <w:r w:rsidR="000333E8" w:rsidRPr="000333E8">
        <w:rPr>
          <w:rFonts w:ascii="Arial" w:hAnsi="Arial" w:cs="Arial"/>
        </w:rPr>
        <w:t xml:space="preserve">estudos de eleições que </w:t>
      </w:r>
      <w:r w:rsidR="00DE6DEC">
        <w:rPr>
          <w:rFonts w:ascii="Arial" w:hAnsi="Arial" w:cs="Arial"/>
        </w:rPr>
        <w:t>conquistaram</w:t>
      </w:r>
      <w:r w:rsidR="00DE6DEC" w:rsidRPr="000333E8">
        <w:rPr>
          <w:rFonts w:ascii="Arial" w:hAnsi="Arial" w:cs="Arial"/>
        </w:rPr>
        <w:t xml:space="preserve"> </w:t>
      </w:r>
      <w:r w:rsidR="000333E8" w:rsidRPr="000333E8">
        <w:rPr>
          <w:rFonts w:ascii="Arial" w:hAnsi="Arial" w:cs="Arial"/>
        </w:rPr>
        <w:t>espaço considerável na Ciência Política brasileira (ALDÉ, MENDES, FIGUEIREDO, 2007; MIGUEL, 2002).</w:t>
      </w:r>
    </w:p>
    <w:p w14:paraId="5C48995D" w14:textId="134F3630" w:rsidR="005B21C3" w:rsidRPr="005B21C3" w:rsidRDefault="005B21C3" w:rsidP="00705497">
      <w:pPr>
        <w:spacing w:line="360" w:lineRule="auto"/>
        <w:ind w:firstLine="708"/>
        <w:jc w:val="both"/>
        <w:rPr>
          <w:rFonts w:ascii="Arial" w:hAnsi="Arial" w:cs="Arial"/>
        </w:rPr>
      </w:pPr>
      <w:r w:rsidRPr="005B21C3">
        <w:rPr>
          <w:rFonts w:ascii="Arial" w:hAnsi="Arial" w:cs="Arial"/>
        </w:rPr>
        <w:lastRenderedPageBreak/>
        <w:t xml:space="preserve">O presente trabalho pretende contribuir para </w:t>
      </w:r>
      <w:r w:rsidR="000A474C">
        <w:rPr>
          <w:rFonts w:ascii="Arial" w:hAnsi="Arial" w:cs="Arial"/>
        </w:rPr>
        <w:t>esta</w:t>
      </w:r>
      <w:r w:rsidR="000A474C" w:rsidRPr="005B21C3">
        <w:rPr>
          <w:rFonts w:ascii="Arial" w:hAnsi="Arial" w:cs="Arial"/>
        </w:rPr>
        <w:t xml:space="preserve"> </w:t>
      </w:r>
      <w:r w:rsidRPr="005B21C3">
        <w:rPr>
          <w:rFonts w:ascii="Arial" w:hAnsi="Arial" w:cs="Arial"/>
        </w:rPr>
        <w:t xml:space="preserve">literatura. Ele se insere no subgênero de estudos </w:t>
      </w:r>
      <w:r w:rsidR="00700119">
        <w:rPr>
          <w:rFonts w:ascii="Arial" w:hAnsi="Arial" w:cs="Arial"/>
        </w:rPr>
        <w:t>da atuação da</w:t>
      </w:r>
      <w:r w:rsidRPr="005B21C3">
        <w:rPr>
          <w:rFonts w:ascii="Arial" w:hAnsi="Arial" w:cs="Arial"/>
        </w:rPr>
        <w:t xml:space="preserve"> grande mídia </w:t>
      </w:r>
      <w:r w:rsidR="00700119">
        <w:rPr>
          <w:rFonts w:ascii="Arial" w:hAnsi="Arial" w:cs="Arial"/>
        </w:rPr>
        <w:t>durante períodos eleitorais</w:t>
      </w:r>
      <w:r w:rsidRPr="005B21C3">
        <w:rPr>
          <w:rFonts w:ascii="Arial" w:hAnsi="Arial" w:cs="Arial"/>
        </w:rPr>
        <w:t xml:space="preserve">, particularmente </w:t>
      </w:r>
      <w:r w:rsidR="00700119">
        <w:rPr>
          <w:rFonts w:ascii="Arial" w:hAnsi="Arial" w:cs="Arial"/>
        </w:rPr>
        <w:t xml:space="preserve">durante </w:t>
      </w:r>
      <w:r w:rsidRPr="005B21C3">
        <w:rPr>
          <w:rFonts w:ascii="Arial" w:hAnsi="Arial" w:cs="Arial"/>
        </w:rPr>
        <w:t xml:space="preserve">as eleições presidenciais. </w:t>
      </w:r>
    </w:p>
    <w:p w14:paraId="1628F259" w14:textId="26B85238" w:rsidR="00F1191C" w:rsidRPr="00F1191C" w:rsidRDefault="005B21C3" w:rsidP="00123308">
      <w:pPr>
        <w:spacing w:line="360" w:lineRule="auto"/>
        <w:ind w:firstLine="708"/>
        <w:jc w:val="both"/>
        <w:rPr>
          <w:rFonts w:ascii="Arial" w:hAnsi="Arial" w:cs="Arial"/>
        </w:rPr>
      </w:pPr>
      <w:r w:rsidRPr="005B21C3">
        <w:rPr>
          <w:rFonts w:ascii="Arial" w:hAnsi="Arial" w:cs="Arial"/>
        </w:rPr>
        <w:t xml:space="preserve">Partindo da análise de uma base de dados que reúne as primeiras páginas de três jornais de grande circulação nacional </w:t>
      </w:r>
      <w:r w:rsidR="00B06E4B">
        <w:rPr>
          <w:rFonts w:ascii="Arial" w:hAnsi="Arial" w:cs="Arial"/>
        </w:rPr>
        <w:t xml:space="preserve">– </w:t>
      </w:r>
      <w:r w:rsidRPr="005B21C3">
        <w:rPr>
          <w:rFonts w:ascii="Arial" w:hAnsi="Arial" w:cs="Arial"/>
        </w:rPr>
        <w:t>O Globo, Folha de São Paulo e Estado de São Paulo</w:t>
      </w:r>
      <w:r w:rsidR="00B06E4B">
        <w:rPr>
          <w:rFonts w:ascii="Arial" w:hAnsi="Arial" w:cs="Arial"/>
        </w:rPr>
        <w:t xml:space="preserve"> – </w:t>
      </w:r>
      <w:r w:rsidRPr="005B21C3">
        <w:rPr>
          <w:rFonts w:ascii="Arial" w:hAnsi="Arial" w:cs="Arial"/>
        </w:rPr>
        <w:t xml:space="preserve">com o foco sobre </w:t>
      </w:r>
      <w:r w:rsidR="00300F6B">
        <w:rPr>
          <w:rFonts w:ascii="Arial" w:hAnsi="Arial" w:cs="Arial"/>
        </w:rPr>
        <w:t>o período oficial das campanhas eleitorais</w:t>
      </w:r>
      <w:r w:rsidRPr="005B21C3">
        <w:rPr>
          <w:rFonts w:ascii="Arial" w:hAnsi="Arial" w:cs="Arial"/>
        </w:rPr>
        <w:t xml:space="preserve"> de </w:t>
      </w:r>
      <w:r w:rsidR="00F1191C">
        <w:rPr>
          <w:rFonts w:ascii="Arial" w:hAnsi="Arial" w:cs="Arial"/>
        </w:rPr>
        <w:t xml:space="preserve">1998 e de </w:t>
      </w:r>
      <w:r w:rsidRPr="005B21C3">
        <w:rPr>
          <w:rFonts w:ascii="Arial" w:hAnsi="Arial" w:cs="Arial"/>
        </w:rPr>
        <w:t>201</w:t>
      </w:r>
      <w:r w:rsidR="00F1191C">
        <w:rPr>
          <w:rFonts w:ascii="Arial" w:hAnsi="Arial" w:cs="Arial"/>
        </w:rPr>
        <w:t>4</w:t>
      </w:r>
      <w:r w:rsidRPr="005B21C3">
        <w:rPr>
          <w:rFonts w:ascii="Arial" w:hAnsi="Arial" w:cs="Arial"/>
        </w:rPr>
        <w:t xml:space="preserve">, este artigo se propõe a discutir a cobertura realizada </w:t>
      </w:r>
      <w:r w:rsidR="00300F6B">
        <w:rPr>
          <w:rFonts w:ascii="Arial" w:hAnsi="Arial" w:cs="Arial"/>
        </w:rPr>
        <w:t>durante esse</w:t>
      </w:r>
      <w:r w:rsidR="00300F6B" w:rsidRPr="005B21C3">
        <w:rPr>
          <w:rFonts w:ascii="Arial" w:hAnsi="Arial" w:cs="Arial"/>
        </w:rPr>
        <w:t xml:space="preserve"> </w:t>
      </w:r>
      <w:r w:rsidRPr="005B21C3">
        <w:rPr>
          <w:rFonts w:ascii="Arial" w:hAnsi="Arial" w:cs="Arial"/>
        </w:rPr>
        <w:t xml:space="preserve">período. </w:t>
      </w:r>
      <w:r w:rsidR="00F1191C">
        <w:rPr>
          <w:rFonts w:ascii="Arial" w:hAnsi="Arial" w:cs="Arial"/>
        </w:rPr>
        <w:t>A proposta é, a partir da comparação das coberturas de duas reeleições</w:t>
      </w:r>
      <w:r w:rsidR="0026071C">
        <w:rPr>
          <w:rFonts w:ascii="Arial" w:hAnsi="Arial" w:cs="Arial"/>
        </w:rPr>
        <w:t xml:space="preserve"> de candidatos de partidos diferentes</w:t>
      </w:r>
      <w:r w:rsidR="000A474C">
        <w:rPr>
          <w:rFonts w:ascii="Arial" w:hAnsi="Arial" w:cs="Arial"/>
        </w:rPr>
        <w:t>,</w:t>
      </w:r>
      <w:r w:rsidR="00DE6DEC">
        <w:rPr>
          <w:rFonts w:ascii="Arial" w:hAnsi="Arial" w:cs="Arial"/>
        </w:rPr>
        <w:t xml:space="preserve"> e identificados com espectros </w:t>
      </w:r>
      <w:r w:rsidR="002157A2">
        <w:rPr>
          <w:rFonts w:ascii="Arial" w:hAnsi="Arial" w:cs="Arial"/>
        </w:rPr>
        <w:t>políticos antagônicos</w:t>
      </w:r>
      <w:r w:rsidR="00F1191C">
        <w:rPr>
          <w:rFonts w:ascii="Arial" w:hAnsi="Arial" w:cs="Arial"/>
        </w:rPr>
        <w:t xml:space="preserve">, </w:t>
      </w:r>
      <w:r w:rsidR="00300F6B">
        <w:rPr>
          <w:rFonts w:ascii="Arial" w:hAnsi="Arial" w:cs="Arial"/>
        </w:rPr>
        <w:t xml:space="preserve">verificar </w:t>
      </w:r>
      <w:r w:rsidR="00F1191C">
        <w:rPr>
          <w:rFonts w:ascii="Arial" w:hAnsi="Arial" w:cs="Arial"/>
        </w:rPr>
        <w:t xml:space="preserve">se a mídia realmente se </w:t>
      </w:r>
      <w:r w:rsidR="00300F6B">
        <w:rPr>
          <w:rFonts w:ascii="Arial" w:hAnsi="Arial" w:cs="Arial"/>
        </w:rPr>
        <w:t>c</w:t>
      </w:r>
      <w:r w:rsidR="00E836C4">
        <w:rPr>
          <w:rFonts w:ascii="Arial" w:hAnsi="Arial" w:cs="Arial"/>
        </w:rPr>
        <w:t>omporta</w:t>
      </w:r>
      <w:r w:rsidR="00300F6B">
        <w:rPr>
          <w:rFonts w:ascii="Arial" w:hAnsi="Arial" w:cs="Arial"/>
        </w:rPr>
        <w:t xml:space="preserve"> </w:t>
      </w:r>
      <w:r w:rsidR="00B06E4B">
        <w:rPr>
          <w:rFonts w:ascii="Arial" w:hAnsi="Arial" w:cs="Arial"/>
        </w:rPr>
        <w:t xml:space="preserve">como </w:t>
      </w:r>
      <w:r w:rsidR="00E505D9">
        <w:rPr>
          <w:rFonts w:ascii="Arial" w:hAnsi="Arial" w:cs="Arial"/>
        </w:rPr>
        <w:t xml:space="preserve">Quarto Estado ou </w:t>
      </w:r>
      <w:proofErr w:type="spellStart"/>
      <w:r w:rsidR="00E505D9">
        <w:rPr>
          <w:rFonts w:ascii="Arial" w:hAnsi="Arial" w:cs="Arial"/>
          <w:i/>
        </w:rPr>
        <w:t>watchdog</w:t>
      </w:r>
      <w:proofErr w:type="spellEnd"/>
      <w:r w:rsidR="00E505D9">
        <w:rPr>
          <w:rFonts w:ascii="Arial" w:hAnsi="Arial" w:cs="Arial"/>
          <w:i/>
        </w:rPr>
        <w:t>,</w:t>
      </w:r>
      <w:r w:rsidR="00300F6B">
        <w:rPr>
          <w:rFonts w:ascii="Arial" w:hAnsi="Arial" w:cs="Arial"/>
        </w:rPr>
        <w:t xml:space="preserve"> </w:t>
      </w:r>
      <w:r w:rsidR="00F1191C">
        <w:rPr>
          <w:rFonts w:ascii="Arial" w:hAnsi="Arial" w:cs="Arial"/>
        </w:rPr>
        <w:t>ou se</w:t>
      </w:r>
      <w:r w:rsidR="0026071C">
        <w:rPr>
          <w:rFonts w:ascii="Arial" w:hAnsi="Arial" w:cs="Arial"/>
        </w:rPr>
        <w:t>, na realidade, age de forma a prejudicar ou favorecer determinadas candidaturas.</w:t>
      </w:r>
    </w:p>
    <w:p w14:paraId="13216F2A" w14:textId="18B3B22B" w:rsidR="004E3750" w:rsidRDefault="005B21C3" w:rsidP="005B21C3">
      <w:pPr>
        <w:spacing w:line="360" w:lineRule="auto"/>
        <w:ind w:firstLine="708"/>
        <w:jc w:val="both"/>
        <w:rPr>
          <w:rFonts w:ascii="Arial" w:hAnsi="Arial" w:cs="Arial"/>
        </w:rPr>
      </w:pPr>
      <w:r w:rsidRPr="005B21C3">
        <w:rPr>
          <w:rFonts w:ascii="Arial" w:hAnsi="Arial" w:cs="Arial"/>
        </w:rPr>
        <w:t xml:space="preserve">Entendemos que, apesar de se </w:t>
      </w:r>
      <w:r w:rsidR="00300F6B">
        <w:rPr>
          <w:rFonts w:ascii="Arial" w:hAnsi="Arial" w:cs="Arial"/>
        </w:rPr>
        <w:t xml:space="preserve">declarar </w:t>
      </w:r>
      <w:r w:rsidRPr="005B21C3">
        <w:rPr>
          <w:rFonts w:ascii="Arial" w:hAnsi="Arial" w:cs="Arial"/>
        </w:rPr>
        <w:t>imparcial</w:t>
      </w:r>
      <w:r w:rsidR="000A474C">
        <w:rPr>
          <w:rFonts w:ascii="Arial" w:hAnsi="Arial" w:cs="Arial"/>
        </w:rPr>
        <w:t xml:space="preserve"> e objetiva</w:t>
      </w:r>
      <w:r w:rsidRPr="005B21C3">
        <w:rPr>
          <w:rFonts w:ascii="Arial" w:hAnsi="Arial" w:cs="Arial"/>
        </w:rPr>
        <w:t>, a</w:t>
      </w:r>
      <w:r w:rsidR="00F1191C">
        <w:rPr>
          <w:rFonts w:ascii="Arial" w:hAnsi="Arial" w:cs="Arial"/>
        </w:rPr>
        <w:t xml:space="preserve"> mídia convencional, </w:t>
      </w:r>
      <w:r w:rsidRPr="005B21C3">
        <w:rPr>
          <w:rFonts w:ascii="Arial" w:hAnsi="Arial" w:cs="Arial"/>
        </w:rPr>
        <w:t xml:space="preserve">representada pelos três jornais, tomou um posicionamento </w:t>
      </w:r>
      <w:r w:rsidR="00460ECB">
        <w:rPr>
          <w:rFonts w:ascii="Arial" w:hAnsi="Arial" w:cs="Arial"/>
        </w:rPr>
        <w:t xml:space="preserve">mais </w:t>
      </w:r>
      <w:r w:rsidR="00F1191C">
        <w:rPr>
          <w:rFonts w:ascii="Arial" w:hAnsi="Arial" w:cs="Arial"/>
        </w:rPr>
        <w:t xml:space="preserve">crítico </w:t>
      </w:r>
      <w:r w:rsidR="00300F6B">
        <w:rPr>
          <w:rFonts w:ascii="Arial" w:hAnsi="Arial" w:cs="Arial"/>
        </w:rPr>
        <w:t xml:space="preserve">à </w:t>
      </w:r>
      <w:r w:rsidR="00F1191C">
        <w:rPr>
          <w:rFonts w:ascii="Arial" w:hAnsi="Arial" w:cs="Arial"/>
        </w:rPr>
        <w:t xml:space="preserve">candidata </w:t>
      </w:r>
      <w:r w:rsidR="00460ECB">
        <w:rPr>
          <w:rFonts w:ascii="Arial" w:hAnsi="Arial" w:cs="Arial"/>
        </w:rPr>
        <w:t xml:space="preserve">à </w:t>
      </w:r>
      <w:r w:rsidR="00F1191C">
        <w:rPr>
          <w:rFonts w:ascii="Arial" w:hAnsi="Arial" w:cs="Arial"/>
        </w:rPr>
        <w:t>reeleição</w:t>
      </w:r>
      <w:r w:rsidR="00300F6B">
        <w:rPr>
          <w:rFonts w:ascii="Arial" w:hAnsi="Arial" w:cs="Arial"/>
        </w:rPr>
        <w:t xml:space="preserve"> em 2014</w:t>
      </w:r>
      <w:r w:rsidR="00F1191C">
        <w:rPr>
          <w:rFonts w:ascii="Arial" w:hAnsi="Arial" w:cs="Arial"/>
        </w:rPr>
        <w:t>, Dilma Rousseff</w:t>
      </w:r>
      <w:r w:rsidR="00300F6B">
        <w:rPr>
          <w:rFonts w:ascii="Arial" w:hAnsi="Arial" w:cs="Arial"/>
        </w:rPr>
        <w:t xml:space="preserve"> do Partido dos Trabalhadores</w:t>
      </w:r>
      <w:r w:rsidR="00F1191C">
        <w:rPr>
          <w:rFonts w:ascii="Arial" w:hAnsi="Arial" w:cs="Arial"/>
        </w:rPr>
        <w:t xml:space="preserve">, </w:t>
      </w:r>
      <w:r w:rsidR="00460ECB">
        <w:rPr>
          <w:rFonts w:ascii="Arial" w:hAnsi="Arial" w:cs="Arial"/>
        </w:rPr>
        <w:t>que a</w:t>
      </w:r>
      <w:r w:rsidR="00F1191C">
        <w:rPr>
          <w:rFonts w:ascii="Arial" w:hAnsi="Arial" w:cs="Arial"/>
        </w:rPr>
        <w:t xml:space="preserve"> seu maior adversário, A</w:t>
      </w:r>
      <w:r w:rsidR="0026071C">
        <w:rPr>
          <w:rFonts w:ascii="Arial" w:hAnsi="Arial" w:cs="Arial"/>
        </w:rPr>
        <w:t>écio Neves</w:t>
      </w:r>
      <w:r w:rsidR="00460ECB">
        <w:rPr>
          <w:rFonts w:ascii="Arial" w:hAnsi="Arial" w:cs="Arial"/>
        </w:rPr>
        <w:t xml:space="preserve"> do Partido da Social Democracia Brasileira</w:t>
      </w:r>
      <w:r w:rsidR="0026071C">
        <w:rPr>
          <w:rFonts w:ascii="Arial" w:hAnsi="Arial" w:cs="Arial"/>
        </w:rPr>
        <w:t xml:space="preserve">, enquanto em 1998 ela se portou de forma a esvaziar o debate político que poderia prejudicar o </w:t>
      </w:r>
      <w:r w:rsidR="00460ECB">
        <w:rPr>
          <w:rFonts w:ascii="Arial" w:hAnsi="Arial" w:cs="Arial"/>
        </w:rPr>
        <w:t xml:space="preserve">então </w:t>
      </w:r>
      <w:r w:rsidR="0026071C">
        <w:rPr>
          <w:rFonts w:ascii="Arial" w:hAnsi="Arial" w:cs="Arial"/>
        </w:rPr>
        <w:t>candidato</w:t>
      </w:r>
      <w:r w:rsidR="00E505D9">
        <w:rPr>
          <w:rFonts w:ascii="Arial" w:hAnsi="Arial" w:cs="Arial"/>
        </w:rPr>
        <w:t xml:space="preserve"> à reeleição</w:t>
      </w:r>
      <w:r w:rsidR="0026071C">
        <w:rPr>
          <w:rFonts w:ascii="Arial" w:hAnsi="Arial" w:cs="Arial"/>
        </w:rPr>
        <w:t>, Fernando Henrique Cardoso</w:t>
      </w:r>
      <w:r w:rsidR="00460ECB">
        <w:rPr>
          <w:rFonts w:ascii="Arial" w:hAnsi="Arial" w:cs="Arial"/>
        </w:rPr>
        <w:t xml:space="preserve"> do PSDB, atuando</w:t>
      </w:r>
      <w:r w:rsidR="00123308">
        <w:rPr>
          <w:rFonts w:ascii="Arial" w:hAnsi="Arial" w:cs="Arial"/>
        </w:rPr>
        <w:t>,</w:t>
      </w:r>
      <w:r w:rsidR="00460ECB">
        <w:rPr>
          <w:rFonts w:ascii="Arial" w:hAnsi="Arial" w:cs="Arial"/>
        </w:rPr>
        <w:t xml:space="preserve"> porém</w:t>
      </w:r>
      <w:r w:rsidR="00123308">
        <w:rPr>
          <w:rFonts w:ascii="Arial" w:hAnsi="Arial" w:cs="Arial"/>
        </w:rPr>
        <w:t>,</w:t>
      </w:r>
      <w:r w:rsidR="00460ECB">
        <w:rPr>
          <w:rFonts w:ascii="Arial" w:hAnsi="Arial" w:cs="Arial"/>
        </w:rPr>
        <w:t xml:space="preserve"> de maneira muito crítica ao candidato de oposição, Luís Inácio Lula da Silva do PT</w:t>
      </w:r>
      <w:r w:rsidR="0026071C">
        <w:rPr>
          <w:rFonts w:ascii="Arial" w:hAnsi="Arial" w:cs="Arial"/>
        </w:rPr>
        <w:t>.</w:t>
      </w:r>
    </w:p>
    <w:p w14:paraId="1085EF10" w14:textId="2CC9BE87" w:rsidR="00881AA2" w:rsidRPr="00CE596F" w:rsidRDefault="00881AA2" w:rsidP="005B21C3">
      <w:pPr>
        <w:spacing w:line="360" w:lineRule="auto"/>
        <w:ind w:firstLine="708"/>
        <w:jc w:val="both"/>
        <w:rPr>
          <w:rFonts w:ascii="Arial" w:hAnsi="Arial" w:cs="Arial"/>
        </w:rPr>
      </w:pPr>
      <w:r w:rsidRPr="007F7301">
        <w:rPr>
          <w:rFonts w:ascii="Arial" w:hAnsi="Arial" w:cs="Arial"/>
        </w:rPr>
        <w:t xml:space="preserve">O </w:t>
      </w:r>
      <w:r w:rsidR="00E836C4" w:rsidRPr="007F7301">
        <w:rPr>
          <w:rFonts w:ascii="Arial" w:hAnsi="Arial" w:cs="Arial"/>
        </w:rPr>
        <w:t>trabalho está dividido</w:t>
      </w:r>
      <w:r w:rsidR="00CE596F" w:rsidRPr="007F7301">
        <w:rPr>
          <w:rFonts w:ascii="Arial" w:hAnsi="Arial" w:cs="Arial"/>
        </w:rPr>
        <w:t xml:space="preserve"> em cinco partes.</w:t>
      </w:r>
      <w:r w:rsidRPr="007F7301">
        <w:rPr>
          <w:rFonts w:ascii="Arial" w:hAnsi="Arial" w:cs="Arial"/>
        </w:rPr>
        <w:t xml:space="preserve"> </w:t>
      </w:r>
      <w:r w:rsidR="00E505D9">
        <w:rPr>
          <w:rFonts w:ascii="Arial" w:hAnsi="Arial" w:cs="Arial"/>
        </w:rPr>
        <w:t>Primeiramente</w:t>
      </w:r>
      <w:r w:rsidR="00E836C4" w:rsidRPr="007F7301">
        <w:rPr>
          <w:rFonts w:ascii="Arial" w:hAnsi="Arial" w:cs="Arial"/>
        </w:rPr>
        <w:t>, apresentamos</w:t>
      </w:r>
      <w:r w:rsidRPr="007F7301">
        <w:rPr>
          <w:rFonts w:ascii="Arial" w:hAnsi="Arial" w:cs="Arial"/>
        </w:rPr>
        <w:t xml:space="preserve"> </w:t>
      </w:r>
      <w:r w:rsidR="00E505D9">
        <w:rPr>
          <w:rFonts w:ascii="Arial" w:hAnsi="Arial" w:cs="Arial"/>
        </w:rPr>
        <w:t xml:space="preserve">os conceitos que pretendemos testar: Quarto Poder e </w:t>
      </w:r>
      <w:proofErr w:type="spellStart"/>
      <w:r w:rsidR="00E505D9">
        <w:rPr>
          <w:rFonts w:ascii="Arial" w:hAnsi="Arial" w:cs="Arial"/>
          <w:i/>
        </w:rPr>
        <w:t>watchdog</w:t>
      </w:r>
      <w:proofErr w:type="spellEnd"/>
      <w:r w:rsidR="00E505D9">
        <w:rPr>
          <w:rFonts w:ascii="Arial" w:hAnsi="Arial" w:cs="Arial"/>
        </w:rPr>
        <w:t xml:space="preserve">. Em seguida, fazemos um estudo do </w:t>
      </w:r>
      <w:proofErr w:type="spellStart"/>
      <w:r w:rsidR="00E505D9">
        <w:rPr>
          <w:rFonts w:ascii="Arial" w:hAnsi="Arial" w:cs="Arial"/>
        </w:rPr>
        <w:t>metadiscurso</w:t>
      </w:r>
      <w:proofErr w:type="spellEnd"/>
      <w:r w:rsidR="00E505D9">
        <w:rPr>
          <w:rFonts w:ascii="Arial" w:hAnsi="Arial" w:cs="Arial"/>
        </w:rPr>
        <w:t xml:space="preserve"> dos jornais por meio de um levantamento</w:t>
      </w:r>
      <w:r w:rsidR="00E505D9" w:rsidRPr="007F7301">
        <w:rPr>
          <w:rFonts w:ascii="Arial" w:hAnsi="Arial" w:cs="Arial"/>
        </w:rPr>
        <w:t xml:space="preserve"> </w:t>
      </w:r>
      <w:r w:rsidR="00E505D9">
        <w:rPr>
          <w:rFonts w:ascii="Arial" w:hAnsi="Arial" w:cs="Arial"/>
        </w:rPr>
        <w:t xml:space="preserve">das </w:t>
      </w:r>
      <w:r w:rsidR="00CE596F" w:rsidRPr="006B208C">
        <w:rPr>
          <w:rFonts w:ascii="Arial" w:hAnsi="Arial" w:cs="Arial"/>
        </w:rPr>
        <w:t xml:space="preserve">recomendações que os três </w:t>
      </w:r>
      <w:r w:rsidR="00E836C4" w:rsidRPr="006B208C">
        <w:rPr>
          <w:rFonts w:ascii="Arial" w:hAnsi="Arial" w:cs="Arial"/>
        </w:rPr>
        <w:t>veículos supostamente</w:t>
      </w:r>
      <w:r w:rsidR="00CE596F" w:rsidRPr="006B208C">
        <w:rPr>
          <w:rFonts w:ascii="Arial" w:hAnsi="Arial" w:cs="Arial"/>
        </w:rPr>
        <w:t xml:space="preserve"> utilizam </w:t>
      </w:r>
      <w:r w:rsidR="00CE596F" w:rsidRPr="00E505D9">
        <w:rPr>
          <w:rFonts w:ascii="Arial" w:hAnsi="Arial" w:cs="Arial"/>
        </w:rPr>
        <w:t>para a realização do trabalho jornalístico</w:t>
      </w:r>
      <w:r w:rsidR="00E505D9">
        <w:rPr>
          <w:rFonts w:ascii="Arial" w:hAnsi="Arial" w:cs="Arial"/>
        </w:rPr>
        <w:t xml:space="preserve">, suas </w:t>
      </w:r>
      <w:r w:rsidR="00E836C4" w:rsidRPr="007F7301">
        <w:rPr>
          <w:rFonts w:ascii="Arial" w:hAnsi="Arial" w:cs="Arial"/>
        </w:rPr>
        <w:t>normas e manuais.</w:t>
      </w:r>
      <w:r w:rsidR="00CE596F" w:rsidRPr="007F7301">
        <w:rPr>
          <w:rFonts w:ascii="Arial" w:hAnsi="Arial" w:cs="Arial"/>
        </w:rPr>
        <w:t xml:space="preserve"> </w:t>
      </w:r>
      <w:r w:rsidR="00E505D9">
        <w:rPr>
          <w:rFonts w:ascii="Arial" w:hAnsi="Arial" w:cs="Arial"/>
        </w:rPr>
        <w:t>Posteriormente</w:t>
      </w:r>
      <w:r w:rsidR="00CE596F" w:rsidRPr="007F7301">
        <w:rPr>
          <w:rFonts w:ascii="Arial" w:hAnsi="Arial" w:cs="Arial"/>
        </w:rPr>
        <w:t xml:space="preserve">, </w:t>
      </w:r>
      <w:r w:rsidR="00CE596F" w:rsidRPr="006B208C">
        <w:rPr>
          <w:rFonts w:ascii="Arial" w:hAnsi="Arial" w:cs="Arial"/>
        </w:rPr>
        <w:t>apresentamos a metodologia</w:t>
      </w:r>
      <w:r w:rsidR="00E505D9">
        <w:rPr>
          <w:rFonts w:ascii="Arial" w:hAnsi="Arial" w:cs="Arial"/>
        </w:rPr>
        <w:t xml:space="preserve"> e </w:t>
      </w:r>
      <w:r w:rsidR="002A5F8F">
        <w:rPr>
          <w:rFonts w:ascii="Arial" w:hAnsi="Arial" w:cs="Arial"/>
        </w:rPr>
        <w:t>a análise d</w:t>
      </w:r>
      <w:r w:rsidR="00E505D9">
        <w:rPr>
          <w:rFonts w:ascii="Arial" w:hAnsi="Arial" w:cs="Arial"/>
        </w:rPr>
        <w:t>os dados de nossa pesquisa</w:t>
      </w:r>
      <w:r w:rsidR="00CE596F" w:rsidRPr="007F7301">
        <w:rPr>
          <w:rFonts w:ascii="Arial" w:hAnsi="Arial" w:cs="Arial"/>
        </w:rPr>
        <w:t xml:space="preserve">. </w:t>
      </w:r>
      <w:r w:rsidR="002A5F8F">
        <w:rPr>
          <w:rFonts w:ascii="Arial" w:hAnsi="Arial" w:cs="Arial"/>
        </w:rPr>
        <w:t>E, p</w:t>
      </w:r>
      <w:r w:rsidR="00CE596F" w:rsidRPr="007F7301">
        <w:rPr>
          <w:rFonts w:ascii="Arial" w:hAnsi="Arial" w:cs="Arial"/>
        </w:rPr>
        <w:t xml:space="preserve">or fim, </w:t>
      </w:r>
      <w:r w:rsidR="00E836C4" w:rsidRPr="006B208C">
        <w:rPr>
          <w:rFonts w:ascii="Arial" w:hAnsi="Arial" w:cs="Arial"/>
        </w:rPr>
        <w:t>apresentamos as conclusões</w:t>
      </w:r>
      <w:r w:rsidR="00CE596F" w:rsidRPr="006B208C">
        <w:rPr>
          <w:rFonts w:ascii="Arial" w:hAnsi="Arial" w:cs="Arial"/>
        </w:rPr>
        <w:t>.</w:t>
      </w:r>
    </w:p>
    <w:p w14:paraId="2EECDDDA" w14:textId="40C6D0E5" w:rsidR="00C54F8B" w:rsidRPr="00123308" w:rsidRDefault="00C54F8B" w:rsidP="00C54F8B">
      <w:pPr>
        <w:spacing w:before="240" w:after="240"/>
        <w:jc w:val="both"/>
        <w:rPr>
          <w:rFonts w:ascii="Arial" w:hAnsi="Arial" w:cs="Arial"/>
          <w:b/>
        </w:rPr>
      </w:pPr>
      <w:r>
        <w:rPr>
          <w:rFonts w:ascii="Arial" w:hAnsi="Arial" w:cs="Arial"/>
          <w:b/>
        </w:rPr>
        <w:t xml:space="preserve">2. Quarto Poder ou </w:t>
      </w:r>
      <w:proofErr w:type="spellStart"/>
      <w:r>
        <w:rPr>
          <w:rFonts w:ascii="Arial" w:hAnsi="Arial" w:cs="Arial"/>
          <w:b/>
          <w:i/>
        </w:rPr>
        <w:t>watchdog</w:t>
      </w:r>
      <w:proofErr w:type="spellEnd"/>
      <w:r w:rsidR="00123308">
        <w:rPr>
          <w:rFonts w:ascii="Arial" w:hAnsi="Arial" w:cs="Arial"/>
          <w:b/>
        </w:rPr>
        <w:t>?</w:t>
      </w:r>
    </w:p>
    <w:p w14:paraId="5007C172" w14:textId="3BA0E5E8" w:rsidR="00C54F8B" w:rsidRPr="00B870B9" w:rsidRDefault="00AB00FB" w:rsidP="00C54F8B">
      <w:pPr>
        <w:pStyle w:val="Corpodetexto"/>
        <w:rPr>
          <w:rFonts w:ascii="Arial" w:hAnsi="Arial" w:cs="Arial"/>
        </w:rPr>
      </w:pPr>
      <w:r>
        <w:rPr>
          <w:rFonts w:ascii="Arial" w:hAnsi="Arial" w:cs="Arial"/>
        </w:rPr>
        <w:t xml:space="preserve">Até meados do século XIX, os jornais no novo e no velho mundo </w:t>
      </w:r>
      <w:proofErr w:type="gramStart"/>
      <w:r>
        <w:rPr>
          <w:rFonts w:ascii="Arial" w:hAnsi="Arial" w:cs="Arial"/>
        </w:rPr>
        <w:t>estiveram,</w:t>
      </w:r>
      <w:proofErr w:type="gramEnd"/>
      <w:r>
        <w:rPr>
          <w:rFonts w:ascii="Arial" w:hAnsi="Arial" w:cs="Arial"/>
        </w:rPr>
        <w:t xml:space="preserve"> por variados motivos que vão da falta de um público leitor de massas à ausência de </w:t>
      </w:r>
      <w:r>
        <w:rPr>
          <w:rFonts w:ascii="Arial" w:hAnsi="Arial" w:cs="Arial"/>
        </w:rPr>
        <w:lastRenderedPageBreak/>
        <w:t xml:space="preserve">publicidades pagas, submetidos a partidos políticos (TRAQUINA, 2012). </w:t>
      </w:r>
      <w:r w:rsidR="00A00A31">
        <w:rPr>
          <w:rFonts w:ascii="Arial" w:hAnsi="Arial" w:cs="Arial"/>
        </w:rPr>
        <w:t xml:space="preserve">Mais que isso, </w:t>
      </w:r>
      <w:r>
        <w:rPr>
          <w:rFonts w:ascii="Arial" w:hAnsi="Arial" w:cs="Arial"/>
        </w:rPr>
        <w:t xml:space="preserve">“os jornais, no princípio de sua consolidação como principal instituição da esfera pública, foram </w:t>
      </w:r>
      <w:proofErr w:type="gramStart"/>
      <w:r>
        <w:rPr>
          <w:rFonts w:ascii="Arial" w:hAnsi="Arial" w:cs="Arial"/>
        </w:rPr>
        <w:t>as</w:t>
      </w:r>
      <w:proofErr w:type="gramEnd"/>
      <w:r>
        <w:rPr>
          <w:rFonts w:ascii="Arial" w:hAnsi="Arial" w:cs="Arial"/>
        </w:rPr>
        <w:t xml:space="preserve"> vozes dos partidos” (VENANCIO, 2009). </w:t>
      </w:r>
    </w:p>
    <w:p w14:paraId="3F29142C" w14:textId="501389E1" w:rsidR="009F49A6" w:rsidRDefault="00A00A31" w:rsidP="00C54F8B">
      <w:pPr>
        <w:pStyle w:val="Corpodetexto"/>
        <w:rPr>
          <w:rFonts w:ascii="Arial" w:hAnsi="Arial" w:cs="Arial"/>
        </w:rPr>
      </w:pPr>
      <w:r>
        <w:rPr>
          <w:rFonts w:ascii="Arial" w:hAnsi="Arial" w:cs="Arial"/>
        </w:rPr>
        <w:t>A partir de então, impulsionada por novos elementos, tais como o avanço da industrialização e da urbanização que impulsionaram os níveis de alfabetização e aumentaram, portanto, seu público, bem como a</w:t>
      </w:r>
      <w:r w:rsidR="0027321F">
        <w:rPr>
          <w:rFonts w:ascii="Arial" w:hAnsi="Arial" w:cs="Arial"/>
        </w:rPr>
        <w:t>s recentes</w:t>
      </w:r>
      <w:r>
        <w:rPr>
          <w:rFonts w:ascii="Arial" w:hAnsi="Arial" w:cs="Arial"/>
        </w:rPr>
        <w:t xml:space="preserve"> conquista</w:t>
      </w:r>
      <w:r w:rsidR="0027321F">
        <w:rPr>
          <w:rFonts w:ascii="Arial" w:hAnsi="Arial" w:cs="Arial"/>
        </w:rPr>
        <w:t>s</w:t>
      </w:r>
      <w:r>
        <w:rPr>
          <w:rFonts w:ascii="Arial" w:hAnsi="Arial" w:cs="Arial"/>
        </w:rPr>
        <w:t xml:space="preserve"> de direitos sociais, a</w:t>
      </w:r>
      <w:r w:rsidR="00C54F8B">
        <w:rPr>
          <w:rFonts w:ascii="Arial" w:hAnsi="Arial" w:cs="Arial"/>
        </w:rPr>
        <w:t xml:space="preserve"> imprensa </w:t>
      </w:r>
      <w:r w:rsidR="00123329">
        <w:rPr>
          <w:rFonts w:ascii="Arial" w:hAnsi="Arial" w:cs="Arial"/>
        </w:rPr>
        <w:t>pass</w:t>
      </w:r>
      <w:r w:rsidR="00897FE4">
        <w:rPr>
          <w:rFonts w:ascii="Arial" w:hAnsi="Arial" w:cs="Arial"/>
        </w:rPr>
        <w:t>ou</w:t>
      </w:r>
      <w:r w:rsidR="00123329">
        <w:rPr>
          <w:rFonts w:ascii="Arial" w:hAnsi="Arial" w:cs="Arial"/>
        </w:rPr>
        <w:t xml:space="preserve"> por um período de grande expansão</w:t>
      </w:r>
      <w:r w:rsidR="00C54F8B" w:rsidRPr="00B870B9">
        <w:rPr>
          <w:rFonts w:ascii="Arial" w:hAnsi="Arial" w:cs="Arial"/>
        </w:rPr>
        <w:t xml:space="preserve">, com </w:t>
      </w:r>
      <w:r>
        <w:rPr>
          <w:rFonts w:ascii="Arial" w:hAnsi="Arial" w:cs="Arial"/>
        </w:rPr>
        <w:t xml:space="preserve">o uso de maquinaria </w:t>
      </w:r>
      <w:r w:rsidR="00C54F8B" w:rsidRPr="00B870B9">
        <w:rPr>
          <w:rFonts w:ascii="Arial" w:hAnsi="Arial" w:cs="Arial"/>
        </w:rPr>
        <w:t>e</w:t>
      </w:r>
      <w:r w:rsidR="00123329">
        <w:rPr>
          <w:rFonts w:ascii="Arial" w:hAnsi="Arial" w:cs="Arial"/>
        </w:rPr>
        <w:t>,</w:t>
      </w:r>
      <w:r w:rsidR="00C54F8B" w:rsidRPr="00B870B9">
        <w:rPr>
          <w:rFonts w:ascii="Arial" w:hAnsi="Arial" w:cs="Arial"/>
        </w:rPr>
        <w:t xml:space="preserve"> principalmente</w:t>
      </w:r>
      <w:r w:rsidR="00123329">
        <w:rPr>
          <w:rFonts w:ascii="Arial" w:hAnsi="Arial" w:cs="Arial"/>
        </w:rPr>
        <w:t>, com</w:t>
      </w:r>
      <w:r w:rsidR="00C54F8B" w:rsidRPr="00B870B9">
        <w:rPr>
          <w:rFonts w:ascii="Arial" w:hAnsi="Arial" w:cs="Arial"/>
        </w:rPr>
        <w:t xml:space="preserve"> </w:t>
      </w:r>
      <w:r w:rsidR="0027321F">
        <w:rPr>
          <w:rFonts w:ascii="Arial" w:hAnsi="Arial" w:cs="Arial"/>
        </w:rPr>
        <w:t>o surgimento de</w:t>
      </w:r>
      <w:r w:rsidR="009F49A6">
        <w:rPr>
          <w:rFonts w:ascii="Arial" w:hAnsi="Arial" w:cs="Arial"/>
        </w:rPr>
        <w:t xml:space="preserve"> uma imprensa informativa – e não de propaganda – </w:t>
      </w:r>
      <w:r w:rsidR="0027321F">
        <w:rPr>
          <w:rFonts w:ascii="Arial" w:hAnsi="Arial" w:cs="Arial"/>
        </w:rPr>
        <w:t xml:space="preserve">a chamada </w:t>
      </w:r>
      <w:proofErr w:type="spellStart"/>
      <w:r w:rsidR="0027321F">
        <w:rPr>
          <w:rFonts w:ascii="Arial" w:hAnsi="Arial" w:cs="Arial"/>
          <w:i/>
        </w:rPr>
        <w:t>penny</w:t>
      </w:r>
      <w:proofErr w:type="spellEnd"/>
      <w:r w:rsidR="0027321F">
        <w:rPr>
          <w:rFonts w:ascii="Arial" w:hAnsi="Arial" w:cs="Arial"/>
          <w:i/>
        </w:rPr>
        <w:t xml:space="preserve"> </w:t>
      </w:r>
      <w:proofErr w:type="spellStart"/>
      <w:r w:rsidR="0027321F">
        <w:rPr>
          <w:rFonts w:ascii="Arial" w:hAnsi="Arial" w:cs="Arial"/>
          <w:i/>
        </w:rPr>
        <w:t>press</w:t>
      </w:r>
      <w:proofErr w:type="spellEnd"/>
      <w:r w:rsidR="0027321F">
        <w:rPr>
          <w:rFonts w:ascii="Arial" w:hAnsi="Arial" w:cs="Arial"/>
        </w:rPr>
        <w:t>, surgida nos Estados Unidos</w:t>
      </w:r>
      <w:r w:rsidR="00B06E4B">
        <w:rPr>
          <w:rFonts w:ascii="Arial" w:hAnsi="Arial" w:cs="Arial"/>
        </w:rPr>
        <w:t>,</w:t>
      </w:r>
      <w:r w:rsidR="0027321F">
        <w:rPr>
          <w:rFonts w:ascii="Arial" w:hAnsi="Arial" w:cs="Arial"/>
        </w:rPr>
        <w:t xml:space="preserve"> mas que rapidamente chegou à Europa</w:t>
      </w:r>
      <w:r w:rsidR="00123329">
        <w:rPr>
          <w:rFonts w:ascii="Arial" w:hAnsi="Arial" w:cs="Arial"/>
        </w:rPr>
        <w:t>.</w:t>
      </w:r>
      <w:r w:rsidR="00C54F8B" w:rsidRPr="00B870B9">
        <w:rPr>
          <w:rFonts w:ascii="Arial" w:hAnsi="Arial" w:cs="Arial"/>
        </w:rPr>
        <w:t xml:space="preserve"> </w:t>
      </w:r>
      <w:r w:rsidR="0027321F">
        <w:rPr>
          <w:rFonts w:ascii="Arial" w:hAnsi="Arial" w:cs="Arial"/>
        </w:rPr>
        <w:t xml:space="preserve">Esta novo formato incluiu no jornalismo o valor da </w:t>
      </w:r>
      <w:r w:rsidR="0027321F">
        <w:rPr>
          <w:rFonts w:ascii="Arial" w:hAnsi="Arial" w:cs="Arial"/>
          <w:i/>
        </w:rPr>
        <w:t>objetividade</w:t>
      </w:r>
      <w:r w:rsidR="0027321F">
        <w:rPr>
          <w:rFonts w:ascii="Arial" w:hAnsi="Arial" w:cs="Arial"/>
        </w:rPr>
        <w:t>, em oposição ao partidarismo que caracterizava a imprensa até então. Este valor refunda a identidade do profissional jornalista que antes era associado a um fanático político, mas agora passa a s</w:t>
      </w:r>
      <w:r w:rsidR="009F49A6">
        <w:rPr>
          <w:rFonts w:ascii="Arial" w:hAnsi="Arial" w:cs="Arial"/>
        </w:rPr>
        <w:t>er reconhecido como alguém que busca a exatidão dos fatos, bem como o responsável por “revelar fatos escondidos ou informações incômodas” (</w:t>
      </w:r>
      <w:proofErr w:type="gramStart"/>
      <w:r w:rsidR="009F49A6">
        <w:rPr>
          <w:rFonts w:ascii="Arial" w:hAnsi="Arial" w:cs="Arial"/>
        </w:rPr>
        <w:t>TRAQ</w:t>
      </w:r>
      <w:r w:rsidR="00123308">
        <w:rPr>
          <w:rFonts w:ascii="Arial" w:hAnsi="Arial" w:cs="Arial"/>
        </w:rPr>
        <w:t>UINA,</w:t>
      </w:r>
      <w:proofErr w:type="gramEnd"/>
      <w:r w:rsidR="009F49A6">
        <w:rPr>
          <w:rFonts w:ascii="Arial" w:hAnsi="Arial" w:cs="Arial"/>
        </w:rPr>
        <w:t xml:space="preserve">1992). A qualidade e capacidade de atração da escrita passam a fazer parte também dos valores importantes para o jornalista, o que, junto aos fatores anteriormente citados, </w:t>
      </w:r>
      <w:r w:rsidR="00D2623B">
        <w:rPr>
          <w:rFonts w:ascii="Arial" w:hAnsi="Arial" w:cs="Arial"/>
        </w:rPr>
        <w:t>criando uma identidade profissional e até</w:t>
      </w:r>
      <w:r w:rsidR="009F49A6">
        <w:rPr>
          <w:rFonts w:ascii="Arial" w:hAnsi="Arial" w:cs="Arial"/>
        </w:rPr>
        <w:t xml:space="preserve"> o próprio surgimento do ensino universitário em jornalismo (ibidem).</w:t>
      </w:r>
    </w:p>
    <w:p w14:paraId="549516AB" w14:textId="3470C126" w:rsidR="00C54F8B" w:rsidRPr="00BB1326" w:rsidRDefault="00123329" w:rsidP="00C54F8B">
      <w:pPr>
        <w:pStyle w:val="Corpodetexto"/>
        <w:rPr>
          <w:rFonts w:ascii="Arial" w:hAnsi="Arial" w:cs="Arial"/>
        </w:rPr>
      </w:pPr>
      <w:r>
        <w:rPr>
          <w:rFonts w:ascii="Arial" w:hAnsi="Arial" w:cs="Arial"/>
        </w:rPr>
        <w:t>É nesse contexto que surge a ideia de</w:t>
      </w:r>
      <w:r w:rsidR="00D2623B">
        <w:rPr>
          <w:rFonts w:ascii="Arial" w:hAnsi="Arial" w:cs="Arial"/>
        </w:rPr>
        <w:t xml:space="preserve"> que </w:t>
      </w:r>
      <w:r w:rsidR="009F49A6">
        <w:rPr>
          <w:rFonts w:ascii="Arial" w:hAnsi="Arial" w:cs="Arial"/>
        </w:rPr>
        <w:t>a imprensa</w:t>
      </w:r>
      <w:r>
        <w:rPr>
          <w:rFonts w:ascii="Arial" w:hAnsi="Arial" w:cs="Arial"/>
        </w:rPr>
        <w:t xml:space="preserve"> funcionaria como um</w:t>
      </w:r>
      <w:r w:rsidR="00C54F8B">
        <w:rPr>
          <w:rFonts w:ascii="Arial" w:hAnsi="Arial" w:cs="Arial"/>
        </w:rPr>
        <w:t xml:space="preserve"> Quarto Poder</w:t>
      </w:r>
      <w:r>
        <w:rPr>
          <w:rFonts w:ascii="Arial" w:hAnsi="Arial" w:cs="Arial"/>
        </w:rPr>
        <w:t>.</w:t>
      </w:r>
      <w:r w:rsidR="00C54F8B">
        <w:rPr>
          <w:rFonts w:ascii="Arial" w:hAnsi="Arial" w:cs="Arial"/>
        </w:rPr>
        <w:t xml:space="preserve"> O conceito</w:t>
      </w:r>
      <w:r w:rsidR="00C54F8B" w:rsidRPr="00B870B9">
        <w:rPr>
          <w:rFonts w:ascii="Arial" w:hAnsi="Arial" w:cs="Arial"/>
        </w:rPr>
        <w:t xml:space="preserve">, segundo Nelson Traquina, </w:t>
      </w:r>
      <w:r w:rsidR="00D2623B">
        <w:rPr>
          <w:rFonts w:ascii="Arial" w:hAnsi="Arial" w:cs="Arial"/>
        </w:rPr>
        <w:t xml:space="preserve">foi empregado por </w:t>
      </w:r>
      <w:r w:rsidR="00C54F8B" w:rsidRPr="00B870B9">
        <w:rPr>
          <w:rFonts w:ascii="Arial" w:hAnsi="Arial" w:cs="Arial"/>
        </w:rPr>
        <w:t>um deputado inglês em 1</w:t>
      </w:r>
      <w:r w:rsidR="00D2623B">
        <w:rPr>
          <w:rFonts w:ascii="Arial" w:hAnsi="Arial" w:cs="Arial"/>
        </w:rPr>
        <w:t>8</w:t>
      </w:r>
      <w:r w:rsidR="00C54F8B" w:rsidRPr="00B870B9">
        <w:rPr>
          <w:rFonts w:ascii="Arial" w:hAnsi="Arial" w:cs="Arial"/>
        </w:rPr>
        <w:t>28</w:t>
      </w:r>
      <w:r w:rsidR="00D2623B">
        <w:rPr>
          <w:rFonts w:ascii="Arial" w:hAnsi="Arial" w:cs="Arial"/>
        </w:rPr>
        <w:t xml:space="preserve"> para referir-se aos jornalistas que se encontravam</w:t>
      </w:r>
      <w:r w:rsidR="00C54F8B" w:rsidRPr="00B870B9">
        <w:rPr>
          <w:rFonts w:ascii="Arial" w:hAnsi="Arial" w:cs="Arial"/>
        </w:rPr>
        <w:t xml:space="preserve"> no Parlamento. </w:t>
      </w:r>
      <w:r w:rsidR="004C574D">
        <w:rPr>
          <w:rFonts w:ascii="Arial" w:hAnsi="Arial" w:cs="Arial"/>
        </w:rPr>
        <w:t>Em 1819,</w:t>
      </w:r>
      <w:r w:rsidR="00C54F8B">
        <w:rPr>
          <w:rFonts w:ascii="Arial" w:hAnsi="Arial" w:cs="Arial"/>
        </w:rPr>
        <w:t xml:space="preserve"> </w:t>
      </w:r>
      <w:proofErr w:type="spellStart"/>
      <w:r w:rsidR="00C54F8B" w:rsidRPr="00B870B9">
        <w:rPr>
          <w:rFonts w:ascii="Arial" w:hAnsi="Arial" w:cs="Arial"/>
        </w:rPr>
        <w:t>Mitternich</w:t>
      </w:r>
      <w:proofErr w:type="spellEnd"/>
      <w:r w:rsidR="00C54F8B">
        <w:rPr>
          <w:rFonts w:ascii="Arial" w:hAnsi="Arial" w:cs="Arial"/>
        </w:rPr>
        <w:t xml:space="preserve">, </w:t>
      </w:r>
      <w:r w:rsidR="00C54F8B" w:rsidRPr="00B870B9">
        <w:rPr>
          <w:rFonts w:ascii="Arial" w:hAnsi="Arial" w:cs="Arial"/>
        </w:rPr>
        <w:t>ministro do governo alemão</w:t>
      </w:r>
      <w:r w:rsidR="004C574D">
        <w:rPr>
          <w:rFonts w:ascii="Arial" w:hAnsi="Arial" w:cs="Arial"/>
        </w:rPr>
        <w:t xml:space="preserve"> ilustra o posicionamento antagonista dos políticos em relação </w:t>
      </w:r>
      <w:proofErr w:type="gramStart"/>
      <w:r w:rsidR="004C574D">
        <w:rPr>
          <w:rFonts w:ascii="Arial" w:hAnsi="Arial" w:cs="Arial"/>
        </w:rPr>
        <w:t>a</w:t>
      </w:r>
      <w:proofErr w:type="gramEnd"/>
      <w:r w:rsidR="004C574D">
        <w:rPr>
          <w:rFonts w:ascii="Arial" w:hAnsi="Arial" w:cs="Arial"/>
        </w:rPr>
        <w:t xml:space="preserve"> imprensa nesse momento:</w:t>
      </w:r>
    </w:p>
    <w:p w14:paraId="509A5DFB" w14:textId="1A8B9EFF" w:rsidR="00D074E1" w:rsidRPr="00B06E4B" w:rsidRDefault="00C54F8B" w:rsidP="00B06E4B">
      <w:pPr>
        <w:spacing w:after="240"/>
        <w:ind w:left="2124"/>
        <w:jc w:val="both"/>
        <w:rPr>
          <w:rFonts w:ascii="Arial" w:hAnsi="Arial" w:cs="Arial"/>
          <w:b/>
          <w:bCs/>
          <w:sz w:val="20"/>
          <w:szCs w:val="20"/>
        </w:rPr>
      </w:pPr>
      <w:r w:rsidRPr="00B06E4B">
        <w:rPr>
          <w:rFonts w:ascii="Arial" w:hAnsi="Arial" w:cs="Arial"/>
          <w:sz w:val="20"/>
          <w:szCs w:val="20"/>
        </w:rPr>
        <w:t>Todos os governos alemães chegaram à conclusão de que...</w:t>
      </w:r>
      <w:r w:rsidR="00F11CD6" w:rsidRPr="00B06E4B">
        <w:rPr>
          <w:rFonts w:ascii="Arial" w:hAnsi="Arial" w:cs="Arial"/>
          <w:sz w:val="20"/>
          <w:szCs w:val="20"/>
        </w:rPr>
        <w:t xml:space="preserve"> </w:t>
      </w:r>
      <w:proofErr w:type="gramStart"/>
      <w:r w:rsidRPr="00B06E4B">
        <w:rPr>
          <w:rFonts w:ascii="Arial" w:hAnsi="Arial" w:cs="Arial"/>
          <w:sz w:val="20"/>
          <w:szCs w:val="20"/>
        </w:rPr>
        <w:t>a</w:t>
      </w:r>
      <w:proofErr w:type="gramEnd"/>
      <w:r w:rsidRPr="00B06E4B">
        <w:rPr>
          <w:rFonts w:ascii="Arial" w:hAnsi="Arial" w:cs="Arial"/>
          <w:sz w:val="20"/>
          <w:szCs w:val="20"/>
        </w:rPr>
        <w:t xml:space="preserve"> imprensa serve um partido antagonista de todos os governos existentes...traz consigo o mal inominável, ao denegrir toda a autoridade, ao questionar todos os princípios, ao tentar reconstituir todas as verdades...Estes jornais servem um partido que trabalha imperturbavelmente para a destruição de tudo o que existe na Alemanha...não há palavra melhor para indicar a atividade destes jornais que conspiração (O'BOYLE,1968:306 </w:t>
      </w:r>
      <w:r w:rsidR="00A87B02">
        <w:rPr>
          <w:rFonts w:ascii="Arial" w:hAnsi="Arial" w:cs="Arial"/>
          <w:sz w:val="20"/>
          <w:szCs w:val="20"/>
        </w:rPr>
        <w:t>apud</w:t>
      </w:r>
      <w:r w:rsidRPr="00B06E4B">
        <w:rPr>
          <w:rFonts w:ascii="Arial" w:hAnsi="Arial" w:cs="Arial"/>
          <w:sz w:val="20"/>
          <w:szCs w:val="20"/>
        </w:rPr>
        <w:t xml:space="preserve"> TRAQUINA, 2012, P.45).</w:t>
      </w:r>
    </w:p>
    <w:p w14:paraId="34185349" w14:textId="347E82C5" w:rsidR="004C574D" w:rsidRDefault="00224D46" w:rsidP="00923C92">
      <w:pPr>
        <w:pStyle w:val="Ttulo3"/>
        <w:spacing w:before="0" w:after="0" w:line="360" w:lineRule="auto"/>
        <w:ind w:firstLine="708"/>
        <w:jc w:val="both"/>
        <w:rPr>
          <w:rFonts w:ascii="Arial" w:hAnsi="Arial" w:cs="Arial"/>
          <w:b w:val="0"/>
          <w:bCs w:val="0"/>
          <w:sz w:val="24"/>
          <w:szCs w:val="24"/>
        </w:rPr>
      </w:pPr>
      <w:r>
        <w:rPr>
          <w:rFonts w:ascii="Arial" w:hAnsi="Arial" w:cs="Arial"/>
          <w:b w:val="0"/>
          <w:bCs w:val="0"/>
          <w:sz w:val="24"/>
          <w:szCs w:val="24"/>
        </w:rPr>
        <w:t>A ideia de que a imprensa funcionaria como um</w:t>
      </w:r>
      <w:r w:rsidR="00C54F8B" w:rsidRPr="00B06E4B">
        <w:rPr>
          <w:rFonts w:ascii="Arial" w:hAnsi="Arial" w:cs="Arial"/>
          <w:b w:val="0"/>
          <w:bCs w:val="0"/>
          <w:sz w:val="24"/>
          <w:szCs w:val="24"/>
        </w:rPr>
        <w:t xml:space="preserve"> Quarto Poder</w:t>
      </w:r>
      <w:r w:rsidR="00D25286">
        <w:rPr>
          <w:rFonts w:ascii="Arial" w:hAnsi="Arial" w:cs="Arial"/>
          <w:b w:val="0"/>
          <w:bCs w:val="0"/>
          <w:sz w:val="24"/>
          <w:szCs w:val="24"/>
        </w:rPr>
        <w:t xml:space="preserve"> – o maior poder da nação, acima, portanto, do Legislativo, do Executivo e do Judiciário – </w:t>
      </w:r>
      <w:r w:rsidR="00EE6CEA">
        <w:rPr>
          <w:rFonts w:ascii="Arial" w:hAnsi="Arial" w:cs="Arial"/>
          <w:b w:val="0"/>
          <w:bCs w:val="0"/>
          <w:sz w:val="24"/>
          <w:szCs w:val="24"/>
        </w:rPr>
        <w:lastRenderedPageBreak/>
        <w:t xml:space="preserve">encontrou legitimidade nas teorias da democracia, especialmente nas teorias da opinião pública </w:t>
      </w:r>
      <w:r w:rsidR="004C574D">
        <w:rPr>
          <w:rFonts w:ascii="Arial" w:hAnsi="Arial" w:cs="Arial"/>
          <w:b w:val="0"/>
          <w:bCs w:val="0"/>
          <w:sz w:val="24"/>
          <w:szCs w:val="24"/>
        </w:rPr>
        <w:t xml:space="preserve">dos utilitaristas ingleses que ajudaram a imprensa a livrar-se </w:t>
      </w:r>
      <w:r>
        <w:rPr>
          <w:rFonts w:ascii="Arial" w:hAnsi="Arial" w:cs="Arial"/>
          <w:b w:val="0"/>
          <w:bCs w:val="0"/>
          <w:sz w:val="24"/>
          <w:szCs w:val="24"/>
        </w:rPr>
        <w:t xml:space="preserve">da pecha de força perigosa e revolucionária, dando a ela lugar de destaque no jogo democrático: o de prover informações </w:t>
      </w:r>
      <w:r w:rsidR="00D25286">
        <w:rPr>
          <w:rFonts w:ascii="Arial" w:hAnsi="Arial" w:cs="Arial"/>
          <w:b w:val="0"/>
          <w:bCs w:val="0"/>
          <w:sz w:val="24"/>
          <w:szCs w:val="24"/>
        </w:rPr>
        <w:t xml:space="preserve">necessárias </w:t>
      </w:r>
      <w:r>
        <w:rPr>
          <w:rFonts w:ascii="Arial" w:hAnsi="Arial" w:cs="Arial"/>
          <w:b w:val="0"/>
          <w:bCs w:val="0"/>
          <w:sz w:val="24"/>
          <w:szCs w:val="24"/>
        </w:rPr>
        <w:t xml:space="preserve">para manter uma opinião pública politicamente esclarecida. A imprensa livre passou a ser </w:t>
      </w:r>
      <w:r w:rsidR="00D25286">
        <w:rPr>
          <w:rFonts w:ascii="Arial" w:hAnsi="Arial" w:cs="Arial"/>
          <w:b w:val="0"/>
          <w:bCs w:val="0"/>
          <w:sz w:val="24"/>
          <w:szCs w:val="24"/>
        </w:rPr>
        <w:t xml:space="preserve">considerada </w:t>
      </w:r>
      <w:r>
        <w:rPr>
          <w:rFonts w:ascii="Arial" w:hAnsi="Arial" w:cs="Arial"/>
          <w:b w:val="0"/>
          <w:bCs w:val="0"/>
          <w:sz w:val="24"/>
          <w:szCs w:val="24"/>
        </w:rPr>
        <w:t>fundamental para o funcionamento de governos representativos</w:t>
      </w:r>
      <w:r w:rsidR="00FE1CF2">
        <w:rPr>
          <w:rFonts w:ascii="Arial" w:hAnsi="Arial" w:cs="Arial"/>
          <w:b w:val="0"/>
          <w:bCs w:val="0"/>
          <w:sz w:val="24"/>
          <w:szCs w:val="24"/>
        </w:rPr>
        <w:t>, e sua atuação a basear-se na desconfiança em relação ao poder</w:t>
      </w:r>
      <w:r w:rsidR="00D25286">
        <w:rPr>
          <w:rFonts w:ascii="Arial" w:hAnsi="Arial" w:cs="Arial"/>
          <w:b w:val="0"/>
          <w:bCs w:val="0"/>
          <w:sz w:val="24"/>
          <w:szCs w:val="24"/>
        </w:rPr>
        <w:t xml:space="preserve"> </w:t>
      </w:r>
      <w:r w:rsidR="00FE1CF2">
        <w:rPr>
          <w:rFonts w:ascii="Arial" w:hAnsi="Arial" w:cs="Arial"/>
          <w:b w:val="0"/>
          <w:bCs w:val="0"/>
          <w:sz w:val="24"/>
          <w:szCs w:val="24"/>
        </w:rPr>
        <w:t>(</w:t>
      </w:r>
      <w:proofErr w:type="gramStart"/>
      <w:r w:rsidR="00FE1CF2">
        <w:rPr>
          <w:rFonts w:ascii="Arial" w:hAnsi="Arial" w:cs="Arial"/>
          <w:b w:val="0"/>
          <w:bCs w:val="0"/>
          <w:sz w:val="24"/>
          <w:szCs w:val="24"/>
        </w:rPr>
        <w:t>TRAQUINA, 2012</w:t>
      </w:r>
      <w:proofErr w:type="gramEnd"/>
      <w:r w:rsidR="00FE1CF2">
        <w:rPr>
          <w:rFonts w:ascii="Arial" w:hAnsi="Arial" w:cs="Arial"/>
          <w:b w:val="0"/>
          <w:bCs w:val="0"/>
          <w:sz w:val="24"/>
          <w:szCs w:val="24"/>
        </w:rPr>
        <w:t>).</w:t>
      </w:r>
    </w:p>
    <w:p w14:paraId="5EABCD0D" w14:textId="27869F3F" w:rsidR="00C54F8B" w:rsidRPr="00B870B9" w:rsidRDefault="00C54F8B" w:rsidP="00C54F8B">
      <w:pPr>
        <w:pStyle w:val="Ttulo3"/>
        <w:spacing w:before="0" w:after="0" w:line="360" w:lineRule="auto"/>
        <w:ind w:firstLine="708"/>
        <w:jc w:val="both"/>
        <w:rPr>
          <w:rFonts w:ascii="Arial" w:hAnsi="Arial" w:cs="Arial"/>
          <w:b w:val="0"/>
          <w:bCs w:val="0"/>
          <w:sz w:val="24"/>
          <w:szCs w:val="24"/>
        </w:rPr>
      </w:pPr>
      <w:r>
        <w:rPr>
          <w:rFonts w:ascii="Arial" w:hAnsi="Arial" w:cs="Arial"/>
          <w:b w:val="0"/>
          <w:bCs w:val="0"/>
          <w:sz w:val="24"/>
          <w:szCs w:val="24"/>
        </w:rPr>
        <w:t xml:space="preserve">A </w:t>
      </w:r>
      <w:r w:rsidRPr="00B870B9">
        <w:rPr>
          <w:rFonts w:ascii="Arial" w:hAnsi="Arial" w:cs="Arial"/>
          <w:b w:val="0"/>
          <w:bCs w:val="0"/>
          <w:sz w:val="24"/>
          <w:szCs w:val="24"/>
        </w:rPr>
        <w:t>teoria democrática</w:t>
      </w:r>
      <w:r w:rsidR="00D25286">
        <w:rPr>
          <w:rFonts w:ascii="Arial" w:hAnsi="Arial" w:cs="Arial"/>
          <w:b w:val="0"/>
          <w:bCs w:val="0"/>
          <w:sz w:val="24"/>
          <w:szCs w:val="24"/>
        </w:rPr>
        <w:t xml:space="preserve"> </w:t>
      </w:r>
      <w:r w:rsidRPr="00B870B9">
        <w:rPr>
          <w:rFonts w:ascii="Arial" w:hAnsi="Arial" w:cs="Arial"/>
          <w:b w:val="0"/>
          <w:bCs w:val="0"/>
          <w:sz w:val="24"/>
          <w:szCs w:val="24"/>
        </w:rPr>
        <w:t xml:space="preserve">compreende </w:t>
      </w:r>
      <w:r w:rsidR="00FE1CF2">
        <w:rPr>
          <w:rFonts w:ascii="Arial" w:hAnsi="Arial" w:cs="Arial"/>
          <w:b w:val="0"/>
          <w:bCs w:val="0"/>
          <w:sz w:val="24"/>
          <w:szCs w:val="24"/>
        </w:rPr>
        <w:t xml:space="preserve">uma dupla função para </w:t>
      </w:r>
      <w:r w:rsidRPr="00B870B9">
        <w:rPr>
          <w:rFonts w:ascii="Arial" w:hAnsi="Arial" w:cs="Arial"/>
          <w:b w:val="0"/>
          <w:bCs w:val="0"/>
          <w:sz w:val="24"/>
          <w:szCs w:val="24"/>
        </w:rPr>
        <w:t>a imprensa</w:t>
      </w:r>
      <w:r w:rsidR="00FE1CF2">
        <w:rPr>
          <w:rFonts w:ascii="Arial" w:hAnsi="Arial" w:cs="Arial"/>
          <w:b w:val="0"/>
          <w:bCs w:val="0"/>
          <w:sz w:val="24"/>
          <w:szCs w:val="24"/>
        </w:rPr>
        <w:t>: à luz da liberdade positiva,</w:t>
      </w:r>
      <w:r w:rsidRPr="00B870B9">
        <w:rPr>
          <w:rFonts w:ascii="Arial" w:hAnsi="Arial" w:cs="Arial"/>
          <w:b w:val="0"/>
          <w:bCs w:val="0"/>
          <w:sz w:val="24"/>
          <w:szCs w:val="24"/>
        </w:rPr>
        <w:t xml:space="preserve"> </w:t>
      </w:r>
      <w:r w:rsidR="00FE1CF2">
        <w:rPr>
          <w:rFonts w:ascii="Arial" w:hAnsi="Arial" w:cs="Arial"/>
          <w:b w:val="0"/>
          <w:bCs w:val="0"/>
          <w:sz w:val="24"/>
          <w:szCs w:val="24"/>
        </w:rPr>
        <w:t>esta é o</w:t>
      </w:r>
      <w:r>
        <w:rPr>
          <w:rFonts w:ascii="Arial" w:hAnsi="Arial" w:cs="Arial"/>
          <w:b w:val="0"/>
          <w:bCs w:val="0"/>
          <w:sz w:val="24"/>
          <w:szCs w:val="24"/>
        </w:rPr>
        <w:t xml:space="preserve"> veículo com o qual os cidadãos se informa</w:t>
      </w:r>
      <w:r w:rsidR="00FE1CF2">
        <w:rPr>
          <w:rFonts w:ascii="Arial" w:hAnsi="Arial" w:cs="Arial"/>
          <w:b w:val="0"/>
          <w:bCs w:val="0"/>
          <w:sz w:val="24"/>
          <w:szCs w:val="24"/>
        </w:rPr>
        <w:t>m</w:t>
      </w:r>
      <w:r>
        <w:rPr>
          <w:rFonts w:ascii="Arial" w:hAnsi="Arial" w:cs="Arial"/>
          <w:b w:val="0"/>
          <w:bCs w:val="0"/>
          <w:sz w:val="24"/>
          <w:szCs w:val="24"/>
        </w:rPr>
        <w:t xml:space="preserve"> para </w:t>
      </w:r>
      <w:r w:rsidRPr="00B870B9">
        <w:rPr>
          <w:rFonts w:ascii="Arial" w:hAnsi="Arial" w:cs="Arial"/>
          <w:b w:val="0"/>
          <w:bCs w:val="0"/>
          <w:sz w:val="24"/>
          <w:szCs w:val="24"/>
        </w:rPr>
        <w:t xml:space="preserve">melhor exercer seus direitos e expressar suas preocupações </w:t>
      </w:r>
      <w:r>
        <w:rPr>
          <w:rFonts w:ascii="Arial" w:hAnsi="Arial" w:cs="Arial"/>
          <w:b w:val="0"/>
          <w:bCs w:val="0"/>
          <w:sz w:val="24"/>
          <w:szCs w:val="24"/>
        </w:rPr>
        <w:t xml:space="preserve">quanto à sociedade e ao Estado </w:t>
      </w:r>
      <w:r w:rsidRPr="00B870B9">
        <w:rPr>
          <w:rFonts w:ascii="Arial" w:hAnsi="Arial" w:cs="Arial"/>
          <w:b w:val="0"/>
          <w:bCs w:val="0"/>
          <w:sz w:val="24"/>
          <w:szCs w:val="24"/>
        </w:rPr>
        <w:t>(CHRISTIANS</w:t>
      </w:r>
      <w:proofErr w:type="gramStart"/>
      <w:r w:rsidRPr="00B870B9">
        <w:rPr>
          <w:rFonts w:ascii="Arial" w:hAnsi="Arial" w:cs="Arial"/>
          <w:b w:val="0"/>
          <w:bCs w:val="0"/>
          <w:sz w:val="24"/>
          <w:szCs w:val="24"/>
        </w:rPr>
        <w:t>, FERRE</w:t>
      </w:r>
      <w:proofErr w:type="gramEnd"/>
      <w:r w:rsidRPr="00B870B9">
        <w:rPr>
          <w:rFonts w:ascii="Arial" w:hAnsi="Arial" w:cs="Arial"/>
          <w:b w:val="0"/>
          <w:bCs w:val="0"/>
          <w:sz w:val="24"/>
          <w:szCs w:val="24"/>
        </w:rPr>
        <w:t xml:space="preserve"> E FACKLER, 1993)</w:t>
      </w:r>
      <w:r w:rsidR="00D074E1">
        <w:rPr>
          <w:rFonts w:ascii="Arial" w:hAnsi="Arial" w:cs="Arial"/>
          <w:b w:val="0"/>
          <w:bCs w:val="0"/>
          <w:sz w:val="24"/>
          <w:szCs w:val="24"/>
        </w:rPr>
        <w:t>.</w:t>
      </w:r>
      <w:r w:rsidRPr="00B870B9">
        <w:rPr>
          <w:rFonts w:ascii="Arial" w:hAnsi="Arial" w:cs="Arial"/>
          <w:b w:val="0"/>
          <w:bCs w:val="0"/>
          <w:sz w:val="24"/>
          <w:szCs w:val="24"/>
        </w:rPr>
        <w:t xml:space="preserve"> </w:t>
      </w:r>
      <w:r>
        <w:rPr>
          <w:rFonts w:ascii="Arial" w:hAnsi="Arial" w:cs="Arial"/>
          <w:b w:val="0"/>
          <w:bCs w:val="0"/>
          <w:sz w:val="24"/>
          <w:szCs w:val="24"/>
        </w:rPr>
        <w:t xml:space="preserve">A </w:t>
      </w:r>
      <w:r w:rsidRPr="00B870B9">
        <w:rPr>
          <w:rFonts w:ascii="Arial" w:hAnsi="Arial" w:cs="Arial"/>
          <w:b w:val="0"/>
          <w:bCs w:val="0"/>
          <w:sz w:val="24"/>
          <w:szCs w:val="24"/>
        </w:rPr>
        <w:t>liberdade negativa</w:t>
      </w:r>
      <w:r>
        <w:rPr>
          <w:rFonts w:ascii="Arial" w:hAnsi="Arial" w:cs="Arial"/>
          <w:b w:val="0"/>
          <w:bCs w:val="0"/>
          <w:sz w:val="24"/>
          <w:szCs w:val="24"/>
        </w:rPr>
        <w:t>, por sua vez,</w:t>
      </w:r>
      <w:r w:rsidRPr="00B870B9">
        <w:rPr>
          <w:rFonts w:ascii="Arial" w:hAnsi="Arial" w:cs="Arial"/>
          <w:b w:val="0"/>
          <w:bCs w:val="0"/>
          <w:sz w:val="24"/>
          <w:szCs w:val="24"/>
        </w:rPr>
        <w:t xml:space="preserve"> </w:t>
      </w:r>
      <w:r w:rsidR="00F01282">
        <w:rPr>
          <w:rFonts w:ascii="Arial" w:hAnsi="Arial" w:cs="Arial"/>
          <w:b w:val="0"/>
          <w:bCs w:val="0"/>
          <w:sz w:val="24"/>
          <w:szCs w:val="24"/>
        </w:rPr>
        <w:t>justifica a atuação da imprensa</w:t>
      </w:r>
      <w:r>
        <w:rPr>
          <w:rFonts w:ascii="Arial" w:hAnsi="Arial" w:cs="Arial"/>
          <w:b w:val="0"/>
          <w:bCs w:val="0"/>
          <w:sz w:val="24"/>
          <w:szCs w:val="24"/>
        </w:rPr>
        <w:t xml:space="preserve"> como </w:t>
      </w:r>
      <w:r w:rsidRPr="00B870B9">
        <w:rPr>
          <w:rFonts w:ascii="Arial" w:hAnsi="Arial" w:cs="Arial"/>
          <w:b w:val="0"/>
          <w:bCs w:val="0"/>
          <w:sz w:val="24"/>
          <w:szCs w:val="24"/>
        </w:rPr>
        <w:t>guardiã da sociedade diante de possíveis abusos de poder por parte do governo.</w:t>
      </w:r>
    </w:p>
    <w:p w14:paraId="7FE6670D" w14:textId="77777777" w:rsidR="00C54F8B" w:rsidRPr="00B870B9" w:rsidRDefault="00C54F8B" w:rsidP="00C54F8B">
      <w:pPr>
        <w:pStyle w:val="Ttulo3"/>
        <w:spacing w:before="0" w:after="0" w:line="360" w:lineRule="auto"/>
        <w:ind w:firstLine="708"/>
        <w:jc w:val="both"/>
        <w:rPr>
          <w:rFonts w:ascii="Arial" w:hAnsi="Arial" w:cs="Arial"/>
          <w:b w:val="0"/>
          <w:bCs w:val="0"/>
          <w:sz w:val="24"/>
          <w:szCs w:val="24"/>
        </w:rPr>
      </w:pPr>
      <w:r w:rsidRPr="00B870B9">
        <w:rPr>
          <w:rFonts w:ascii="Arial" w:hAnsi="Arial" w:cs="Arial"/>
          <w:b w:val="0"/>
          <w:bCs w:val="0"/>
          <w:sz w:val="24"/>
          <w:szCs w:val="24"/>
        </w:rPr>
        <w:t>Em uma sociedade democrática, o papel da mídia não é ser meramente um serviço de informação</w:t>
      </w:r>
      <w:r>
        <w:rPr>
          <w:rFonts w:ascii="Arial" w:hAnsi="Arial" w:cs="Arial"/>
          <w:b w:val="0"/>
          <w:bCs w:val="0"/>
          <w:sz w:val="24"/>
          <w:szCs w:val="24"/>
        </w:rPr>
        <w:t xml:space="preserve"> objetiva</w:t>
      </w:r>
      <w:r w:rsidRPr="00B870B9">
        <w:rPr>
          <w:rFonts w:ascii="Arial" w:hAnsi="Arial" w:cs="Arial"/>
          <w:b w:val="0"/>
          <w:bCs w:val="0"/>
          <w:sz w:val="24"/>
          <w:szCs w:val="24"/>
        </w:rPr>
        <w:t>. É também emitir opinião.</w:t>
      </w:r>
      <w:r>
        <w:rPr>
          <w:rFonts w:ascii="Arial" w:hAnsi="Arial" w:cs="Arial"/>
          <w:b w:val="0"/>
          <w:bCs w:val="0"/>
          <w:sz w:val="24"/>
          <w:szCs w:val="24"/>
        </w:rPr>
        <w:t xml:space="preserve"> Par</w:t>
      </w:r>
      <w:r w:rsidRPr="00B870B9">
        <w:rPr>
          <w:rFonts w:ascii="Arial" w:hAnsi="Arial" w:cs="Arial"/>
          <w:b w:val="0"/>
          <w:bCs w:val="0"/>
          <w:sz w:val="24"/>
          <w:szCs w:val="24"/>
        </w:rPr>
        <w:t xml:space="preserve">a tal, </w:t>
      </w:r>
      <w:r>
        <w:rPr>
          <w:rFonts w:ascii="Arial" w:hAnsi="Arial" w:cs="Arial"/>
          <w:b w:val="0"/>
          <w:bCs w:val="0"/>
          <w:sz w:val="24"/>
          <w:szCs w:val="24"/>
        </w:rPr>
        <w:t xml:space="preserve">é importante </w:t>
      </w:r>
      <w:r w:rsidRPr="00B870B9">
        <w:rPr>
          <w:rFonts w:ascii="Arial" w:hAnsi="Arial" w:cs="Arial"/>
          <w:b w:val="0"/>
          <w:bCs w:val="0"/>
          <w:sz w:val="24"/>
          <w:szCs w:val="24"/>
        </w:rPr>
        <w:t>que todos os posicionamen</w:t>
      </w:r>
      <w:r>
        <w:rPr>
          <w:rFonts w:ascii="Arial" w:hAnsi="Arial" w:cs="Arial"/>
          <w:b w:val="0"/>
          <w:bCs w:val="0"/>
          <w:sz w:val="24"/>
          <w:szCs w:val="24"/>
        </w:rPr>
        <w:t>tos e opiniões sejam contemplado</w:t>
      </w:r>
      <w:r w:rsidRPr="00B870B9">
        <w:rPr>
          <w:rFonts w:ascii="Arial" w:hAnsi="Arial" w:cs="Arial"/>
          <w:b w:val="0"/>
          <w:bCs w:val="0"/>
          <w:sz w:val="24"/>
          <w:szCs w:val="24"/>
        </w:rPr>
        <w:t>s</w:t>
      </w:r>
      <w:r>
        <w:rPr>
          <w:rFonts w:ascii="Arial" w:hAnsi="Arial" w:cs="Arial"/>
          <w:b w:val="0"/>
          <w:bCs w:val="0"/>
          <w:sz w:val="24"/>
          <w:szCs w:val="24"/>
        </w:rPr>
        <w:t xml:space="preserve"> pelos distintos meios de comunicação</w:t>
      </w:r>
      <w:r w:rsidRPr="00B870B9">
        <w:rPr>
          <w:rFonts w:ascii="Arial" w:hAnsi="Arial" w:cs="Arial"/>
          <w:b w:val="0"/>
          <w:bCs w:val="0"/>
          <w:sz w:val="24"/>
          <w:szCs w:val="24"/>
        </w:rPr>
        <w:t xml:space="preserve">. Seria o que Nelson Traquina chama </w:t>
      </w:r>
      <w:r>
        <w:rPr>
          <w:rFonts w:ascii="Arial" w:hAnsi="Arial" w:cs="Arial"/>
          <w:b w:val="0"/>
          <w:bCs w:val="0"/>
          <w:sz w:val="24"/>
          <w:szCs w:val="24"/>
        </w:rPr>
        <w:t>de “mercado de ideias”. N</w:t>
      </w:r>
      <w:r w:rsidRPr="00B870B9">
        <w:rPr>
          <w:rFonts w:ascii="Arial" w:hAnsi="Arial" w:cs="Arial"/>
          <w:b w:val="0"/>
          <w:bCs w:val="0"/>
          <w:sz w:val="24"/>
          <w:szCs w:val="24"/>
        </w:rPr>
        <w:t>essa idealização da profissão jornalística, o papel que o profissional seri</w:t>
      </w:r>
      <w:r>
        <w:rPr>
          <w:rFonts w:ascii="Arial" w:hAnsi="Arial" w:cs="Arial"/>
          <w:b w:val="0"/>
          <w:bCs w:val="0"/>
          <w:sz w:val="24"/>
          <w:szCs w:val="24"/>
        </w:rPr>
        <w:t>a de servir a opinião pública, vigiando</w:t>
      </w:r>
      <w:r w:rsidRPr="00B870B9">
        <w:rPr>
          <w:rFonts w:ascii="Arial" w:hAnsi="Arial" w:cs="Arial"/>
          <w:b w:val="0"/>
          <w:bCs w:val="0"/>
          <w:sz w:val="24"/>
          <w:szCs w:val="24"/>
        </w:rPr>
        <w:t xml:space="preserve"> a liberdade e a democracia (</w:t>
      </w:r>
      <w:proofErr w:type="gramStart"/>
      <w:r w:rsidRPr="00B870B9">
        <w:rPr>
          <w:rFonts w:ascii="Arial" w:hAnsi="Arial" w:cs="Arial"/>
          <w:b w:val="0"/>
          <w:bCs w:val="0"/>
          <w:sz w:val="24"/>
          <w:szCs w:val="24"/>
        </w:rPr>
        <w:t>TRAQUINA, 2012</w:t>
      </w:r>
      <w:proofErr w:type="gramEnd"/>
      <w:r w:rsidRPr="00B870B9">
        <w:rPr>
          <w:rFonts w:ascii="Arial" w:hAnsi="Arial" w:cs="Arial"/>
          <w:b w:val="0"/>
          <w:bCs w:val="0"/>
          <w:sz w:val="24"/>
          <w:szCs w:val="24"/>
        </w:rPr>
        <w:t>).</w:t>
      </w:r>
    </w:p>
    <w:p w14:paraId="450C5D2D" w14:textId="7BC4F0A0" w:rsidR="00C54F8B" w:rsidRPr="00B870B9" w:rsidRDefault="00C54F8B" w:rsidP="00C54F8B">
      <w:pPr>
        <w:pStyle w:val="Ttulo3"/>
        <w:spacing w:before="0" w:after="0" w:line="360" w:lineRule="auto"/>
        <w:ind w:firstLine="708"/>
        <w:jc w:val="both"/>
        <w:rPr>
          <w:rFonts w:ascii="Arial" w:hAnsi="Arial" w:cs="Arial"/>
          <w:b w:val="0"/>
          <w:bCs w:val="0"/>
          <w:sz w:val="24"/>
          <w:szCs w:val="24"/>
        </w:rPr>
      </w:pPr>
      <w:r w:rsidRPr="00B870B9">
        <w:rPr>
          <w:rFonts w:ascii="Arial" w:hAnsi="Arial" w:cs="Arial"/>
          <w:b w:val="0"/>
          <w:bCs w:val="0"/>
          <w:sz w:val="24"/>
          <w:szCs w:val="24"/>
        </w:rPr>
        <w:t xml:space="preserve">A concepção de </w:t>
      </w:r>
      <w:proofErr w:type="spellStart"/>
      <w:r w:rsidRPr="00B03452">
        <w:rPr>
          <w:rFonts w:ascii="Arial" w:hAnsi="Arial" w:cs="Arial"/>
          <w:b w:val="0"/>
          <w:bCs w:val="0"/>
          <w:i/>
          <w:sz w:val="24"/>
          <w:szCs w:val="24"/>
        </w:rPr>
        <w:t>watchdog</w:t>
      </w:r>
      <w:proofErr w:type="spellEnd"/>
      <w:r w:rsidRPr="00B870B9">
        <w:rPr>
          <w:rFonts w:ascii="Arial" w:hAnsi="Arial" w:cs="Arial"/>
          <w:b w:val="0"/>
          <w:bCs w:val="0"/>
          <w:sz w:val="24"/>
          <w:szCs w:val="24"/>
        </w:rPr>
        <w:t xml:space="preserve">, por sua vez, </w:t>
      </w:r>
      <w:r>
        <w:rPr>
          <w:rFonts w:ascii="Arial" w:hAnsi="Arial" w:cs="Arial"/>
          <w:b w:val="0"/>
          <w:bCs w:val="0"/>
          <w:sz w:val="24"/>
          <w:szCs w:val="24"/>
        </w:rPr>
        <w:t>possui</w:t>
      </w:r>
      <w:r w:rsidRPr="00B870B9">
        <w:rPr>
          <w:rFonts w:ascii="Arial" w:hAnsi="Arial" w:cs="Arial"/>
          <w:b w:val="0"/>
          <w:bCs w:val="0"/>
          <w:sz w:val="24"/>
          <w:szCs w:val="24"/>
        </w:rPr>
        <w:t xml:space="preserve"> suas bases no movimento iluminista. </w:t>
      </w:r>
      <w:r>
        <w:rPr>
          <w:rFonts w:ascii="Arial" w:hAnsi="Arial" w:cs="Arial"/>
          <w:b w:val="0"/>
          <w:bCs w:val="0"/>
          <w:sz w:val="24"/>
          <w:szCs w:val="24"/>
        </w:rPr>
        <w:t>A ideia era simples: o</w:t>
      </w:r>
      <w:r w:rsidRPr="00B870B9">
        <w:rPr>
          <w:rFonts w:ascii="Arial" w:hAnsi="Arial" w:cs="Arial"/>
          <w:b w:val="0"/>
          <w:bCs w:val="0"/>
          <w:sz w:val="24"/>
          <w:szCs w:val="24"/>
        </w:rPr>
        <w:t xml:space="preserve"> homem como um ser individualista, egoísta e racional refletiria s</w:t>
      </w:r>
      <w:r>
        <w:rPr>
          <w:rFonts w:ascii="Arial" w:hAnsi="Arial" w:cs="Arial"/>
          <w:b w:val="0"/>
          <w:bCs w:val="0"/>
          <w:sz w:val="24"/>
          <w:szCs w:val="24"/>
        </w:rPr>
        <w:t>uas características na imprensa, a qual</w:t>
      </w:r>
      <w:r w:rsidRPr="00B870B9">
        <w:rPr>
          <w:rFonts w:ascii="Arial" w:hAnsi="Arial" w:cs="Arial"/>
          <w:b w:val="0"/>
          <w:bCs w:val="0"/>
          <w:sz w:val="24"/>
          <w:szCs w:val="24"/>
        </w:rPr>
        <w:t xml:space="preserve"> </w:t>
      </w:r>
      <w:r>
        <w:rPr>
          <w:rFonts w:ascii="Arial" w:hAnsi="Arial" w:cs="Arial"/>
          <w:b w:val="0"/>
          <w:bCs w:val="0"/>
          <w:sz w:val="24"/>
          <w:szCs w:val="24"/>
        </w:rPr>
        <w:t>ag</w:t>
      </w:r>
      <w:r w:rsidRPr="00B870B9">
        <w:rPr>
          <w:rFonts w:ascii="Arial" w:hAnsi="Arial" w:cs="Arial"/>
          <w:b w:val="0"/>
          <w:bCs w:val="0"/>
          <w:sz w:val="24"/>
          <w:szCs w:val="24"/>
        </w:rPr>
        <w:t xml:space="preserve">iria sem restrições baseadas em negócios ou mesmo </w:t>
      </w:r>
      <w:r w:rsidR="00FE1CF2">
        <w:rPr>
          <w:rFonts w:ascii="Arial" w:hAnsi="Arial" w:cs="Arial"/>
          <w:b w:val="0"/>
          <w:bCs w:val="0"/>
          <w:sz w:val="24"/>
          <w:szCs w:val="24"/>
        </w:rPr>
        <w:t xml:space="preserve">no </w:t>
      </w:r>
      <w:r w:rsidRPr="00B870B9">
        <w:rPr>
          <w:rFonts w:ascii="Arial" w:hAnsi="Arial" w:cs="Arial"/>
          <w:b w:val="0"/>
          <w:bCs w:val="0"/>
          <w:sz w:val="24"/>
          <w:szCs w:val="24"/>
        </w:rPr>
        <w:t>governo. Essa posição se fortaleceu com a afirmação de Joseph Pulitzer que o jornal para o qual trabalhava “não serviria a nenhum partido</w:t>
      </w:r>
      <w:r>
        <w:rPr>
          <w:rFonts w:ascii="Arial" w:hAnsi="Arial" w:cs="Arial"/>
          <w:b w:val="0"/>
          <w:bCs w:val="0"/>
          <w:sz w:val="24"/>
          <w:szCs w:val="24"/>
        </w:rPr>
        <w:t>,</w:t>
      </w:r>
      <w:r w:rsidRPr="00B870B9">
        <w:rPr>
          <w:rFonts w:ascii="Arial" w:hAnsi="Arial" w:cs="Arial"/>
          <w:b w:val="0"/>
          <w:bCs w:val="0"/>
          <w:sz w:val="24"/>
          <w:szCs w:val="24"/>
        </w:rPr>
        <w:t xml:space="preserve"> mas ao povo; não seria órgão de nenhum Republicanismo, mas seria o órgão da verdade; não seguiria nenhuma causa, mas suas conclusões; não apoiaria o Governo, o criticaria; se oporia a todas as fraudes e desvios de caráter independente de onde ou </w:t>
      </w:r>
      <w:proofErr w:type="gramStart"/>
      <w:r w:rsidRPr="00B870B9">
        <w:rPr>
          <w:rFonts w:ascii="Arial" w:hAnsi="Arial" w:cs="Arial"/>
          <w:b w:val="0"/>
          <w:bCs w:val="0"/>
          <w:sz w:val="24"/>
          <w:szCs w:val="24"/>
        </w:rPr>
        <w:t>qual fossem</w:t>
      </w:r>
      <w:proofErr w:type="gramEnd"/>
      <w:r w:rsidRPr="00B870B9">
        <w:rPr>
          <w:rFonts w:ascii="Arial" w:hAnsi="Arial" w:cs="Arial"/>
          <w:b w:val="0"/>
          <w:bCs w:val="0"/>
          <w:sz w:val="24"/>
          <w:szCs w:val="24"/>
        </w:rPr>
        <w:t>; advogariam princípios e ideais ao invés de preconceitos e partidarismo” (CHRISTIANS, FERRÉ, FACKLER,1993, p.71).</w:t>
      </w:r>
    </w:p>
    <w:p w14:paraId="065F6024" w14:textId="72980BB3" w:rsidR="00C54F8B" w:rsidRDefault="00C54F8B" w:rsidP="00C54F8B">
      <w:pPr>
        <w:pStyle w:val="Ttulo3"/>
        <w:spacing w:before="0" w:after="0" w:line="360" w:lineRule="auto"/>
        <w:ind w:firstLine="708"/>
        <w:jc w:val="both"/>
        <w:rPr>
          <w:rFonts w:ascii="Arial" w:hAnsi="Arial" w:cs="Arial"/>
          <w:b w:val="0"/>
          <w:bCs w:val="0"/>
          <w:sz w:val="24"/>
          <w:szCs w:val="24"/>
        </w:rPr>
      </w:pPr>
      <w:r>
        <w:rPr>
          <w:rFonts w:ascii="Arial" w:hAnsi="Arial" w:cs="Arial"/>
          <w:b w:val="0"/>
          <w:bCs w:val="0"/>
          <w:sz w:val="24"/>
          <w:szCs w:val="24"/>
        </w:rPr>
        <w:t>Ao longo d</w:t>
      </w:r>
      <w:r w:rsidRPr="00B870B9">
        <w:rPr>
          <w:rFonts w:ascii="Arial" w:hAnsi="Arial" w:cs="Arial"/>
          <w:b w:val="0"/>
          <w:bCs w:val="0"/>
          <w:sz w:val="24"/>
          <w:szCs w:val="24"/>
        </w:rPr>
        <w:t xml:space="preserve">o século </w:t>
      </w:r>
      <w:r w:rsidR="00521159">
        <w:rPr>
          <w:rFonts w:ascii="Arial" w:hAnsi="Arial" w:cs="Arial"/>
          <w:b w:val="0"/>
          <w:bCs w:val="0"/>
          <w:sz w:val="24"/>
          <w:szCs w:val="24"/>
        </w:rPr>
        <w:t>XIX</w:t>
      </w:r>
      <w:r w:rsidRPr="00B870B9">
        <w:rPr>
          <w:rFonts w:ascii="Arial" w:hAnsi="Arial" w:cs="Arial"/>
          <w:b w:val="0"/>
          <w:bCs w:val="0"/>
          <w:sz w:val="24"/>
          <w:szCs w:val="24"/>
        </w:rPr>
        <w:t xml:space="preserve">, </w:t>
      </w:r>
      <w:r>
        <w:rPr>
          <w:rFonts w:ascii="Arial" w:hAnsi="Arial" w:cs="Arial"/>
          <w:b w:val="0"/>
          <w:bCs w:val="0"/>
          <w:sz w:val="24"/>
          <w:szCs w:val="24"/>
        </w:rPr>
        <w:t xml:space="preserve">os Estados Unidos foram o grande celeiro desse posicionamento, que então se </w:t>
      </w:r>
      <w:r w:rsidRPr="00B870B9">
        <w:rPr>
          <w:rFonts w:ascii="Arial" w:hAnsi="Arial" w:cs="Arial"/>
          <w:b w:val="0"/>
          <w:bCs w:val="0"/>
          <w:sz w:val="24"/>
          <w:szCs w:val="24"/>
        </w:rPr>
        <w:t>basea</w:t>
      </w:r>
      <w:r>
        <w:rPr>
          <w:rFonts w:ascii="Arial" w:hAnsi="Arial" w:cs="Arial"/>
          <w:b w:val="0"/>
          <w:bCs w:val="0"/>
          <w:sz w:val="24"/>
          <w:szCs w:val="24"/>
        </w:rPr>
        <w:t>va</w:t>
      </w:r>
      <w:r w:rsidRPr="00B870B9">
        <w:rPr>
          <w:rFonts w:ascii="Arial" w:hAnsi="Arial" w:cs="Arial"/>
          <w:b w:val="0"/>
          <w:bCs w:val="0"/>
          <w:sz w:val="24"/>
          <w:szCs w:val="24"/>
        </w:rPr>
        <w:t xml:space="preserve"> na Primeira Emenda</w:t>
      </w:r>
      <w:r>
        <w:rPr>
          <w:rFonts w:ascii="Arial" w:hAnsi="Arial" w:cs="Arial"/>
          <w:b w:val="0"/>
          <w:bCs w:val="0"/>
          <w:sz w:val="24"/>
          <w:szCs w:val="24"/>
        </w:rPr>
        <w:t>,</w:t>
      </w:r>
      <w:r w:rsidRPr="00B870B9">
        <w:rPr>
          <w:rFonts w:ascii="Arial" w:hAnsi="Arial" w:cs="Arial"/>
          <w:b w:val="0"/>
          <w:bCs w:val="0"/>
          <w:sz w:val="24"/>
          <w:szCs w:val="24"/>
        </w:rPr>
        <w:t xml:space="preserve"> </w:t>
      </w:r>
      <w:r>
        <w:rPr>
          <w:rFonts w:ascii="Arial" w:hAnsi="Arial" w:cs="Arial"/>
          <w:b w:val="0"/>
          <w:bCs w:val="0"/>
          <w:sz w:val="24"/>
          <w:szCs w:val="24"/>
        </w:rPr>
        <w:t xml:space="preserve">a </w:t>
      </w:r>
      <w:r w:rsidRPr="00B870B9">
        <w:rPr>
          <w:rFonts w:ascii="Arial" w:hAnsi="Arial" w:cs="Arial"/>
          <w:b w:val="0"/>
          <w:bCs w:val="0"/>
          <w:sz w:val="24"/>
          <w:szCs w:val="24"/>
        </w:rPr>
        <w:t xml:space="preserve">garantia à liberdade </w:t>
      </w:r>
      <w:r w:rsidRPr="00B870B9">
        <w:rPr>
          <w:rFonts w:ascii="Arial" w:hAnsi="Arial" w:cs="Arial"/>
          <w:b w:val="0"/>
          <w:bCs w:val="0"/>
          <w:sz w:val="24"/>
          <w:szCs w:val="24"/>
        </w:rPr>
        <w:lastRenderedPageBreak/>
        <w:t>de discurso e de imprensa. Por outro lado, a comercialização da imprensa permitiu ao jornalismo romper com suas posições partidárias</w:t>
      </w:r>
      <w:r>
        <w:rPr>
          <w:rFonts w:ascii="Arial" w:hAnsi="Arial" w:cs="Arial"/>
          <w:b w:val="0"/>
          <w:bCs w:val="0"/>
          <w:sz w:val="24"/>
          <w:szCs w:val="24"/>
        </w:rPr>
        <w:t xml:space="preserve"> </w:t>
      </w:r>
      <w:r w:rsidRPr="00B870B9">
        <w:rPr>
          <w:rFonts w:ascii="Arial" w:hAnsi="Arial" w:cs="Arial"/>
          <w:b w:val="0"/>
          <w:bCs w:val="0"/>
          <w:sz w:val="24"/>
          <w:szCs w:val="24"/>
        </w:rPr>
        <w:t>e tornar-se mais independente, transformando a atividade em uma indústria cujo produto ambiciona conseguir lucros para os acionistas.</w:t>
      </w:r>
    </w:p>
    <w:p w14:paraId="2C6E8118" w14:textId="189D53F5" w:rsidR="00C54F8B" w:rsidRPr="00123308" w:rsidRDefault="00C54F8B" w:rsidP="00123308">
      <w:pPr>
        <w:pStyle w:val="Ttulo3"/>
        <w:spacing w:before="0" w:after="0" w:line="360" w:lineRule="auto"/>
        <w:ind w:firstLine="708"/>
        <w:jc w:val="both"/>
        <w:rPr>
          <w:rFonts w:ascii="Arial" w:hAnsi="Arial" w:cs="Arial"/>
          <w:b w:val="0"/>
          <w:bCs w:val="0"/>
          <w:sz w:val="24"/>
          <w:szCs w:val="24"/>
        </w:rPr>
      </w:pPr>
      <w:r>
        <w:rPr>
          <w:rFonts w:ascii="Arial" w:hAnsi="Arial" w:cs="Arial"/>
          <w:b w:val="0"/>
          <w:bCs w:val="0"/>
          <w:sz w:val="24"/>
          <w:szCs w:val="24"/>
        </w:rPr>
        <w:t xml:space="preserve">Construiu-se também </w:t>
      </w:r>
      <w:r w:rsidRPr="00B870B9">
        <w:rPr>
          <w:rFonts w:ascii="Arial" w:hAnsi="Arial" w:cs="Arial"/>
          <w:b w:val="0"/>
          <w:bCs w:val="0"/>
          <w:sz w:val="24"/>
          <w:szCs w:val="24"/>
        </w:rPr>
        <w:t>uma mítica ao redor do papel e da a</w:t>
      </w:r>
      <w:r>
        <w:rPr>
          <w:rFonts w:ascii="Arial" w:hAnsi="Arial" w:cs="Arial"/>
          <w:b w:val="0"/>
          <w:bCs w:val="0"/>
          <w:sz w:val="24"/>
          <w:szCs w:val="24"/>
        </w:rPr>
        <w:t>tividade profissional</w:t>
      </w:r>
      <w:r w:rsidRPr="00B870B9">
        <w:rPr>
          <w:rFonts w:ascii="Arial" w:hAnsi="Arial" w:cs="Arial"/>
          <w:b w:val="0"/>
          <w:bCs w:val="0"/>
          <w:sz w:val="24"/>
          <w:szCs w:val="24"/>
        </w:rPr>
        <w:t xml:space="preserve"> do jornalista. Objetividade e parcialidade tornaram-se dois conceitos associados com o jo</w:t>
      </w:r>
      <w:r>
        <w:rPr>
          <w:rFonts w:ascii="Arial" w:hAnsi="Arial" w:cs="Arial"/>
          <w:b w:val="0"/>
          <w:bCs w:val="0"/>
          <w:sz w:val="24"/>
          <w:szCs w:val="24"/>
        </w:rPr>
        <w:t>rnalismo e</w:t>
      </w:r>
      <w:r w:rsidRPr="00B870B9">
        <w:rPr>
          <w:rFonts w:ascii="Arial" w:hAnsi="Arial" w:cs="Arial"/>
          <w:b w:val="0"/>
          <w:bCs w:val="0"/>
          <w:sz w:val="24"/>
          <w:szCs w:val="24"/>
        </w:rPr>
        <w:t xml:space="preserve"> presentes em manuais de jornais e redaçõ</w:t>
      </w:r>
      <w:r>
        <w:rPr>
          <w:rFonts w:ascii="Arial" w:hAnsi="Arial" w:cs="Arial"/>
          <w:b w:val="0"/>
          <w:bCs w:val="0"/>
          <w:sz w:val="24"/>
          <w:szCs w:val="24"/>
        </w:rPr>
        <w:t xml:space="preserve">es. Essa lógica </w:t>
      </w:r>
      <w:r w:rsidRPr="00B870B9">
        <w:rPr>
          <w:rFonts w:ascii="Arial" w:hAnsi="Arial" w:cs="Arial"/>
          <w:b w:val="0"/>
          <w:bCs w:val="0"/>
          <w:sz w:val="24"/>
          <w:szCs w:val="24"/>
        </w:rPr>
        <w:t>atrai</w:t>
      </w:r>
      <w:r>
        <w:rPr>
          <w:rFonts w:ascii="Arial" w:hAnsi="Arial" w:cs="Arial"/>
          <w:b w:val="0"/>
          <w:bCs w:val="0"/>
          <w:sz w:val="24"/>
          <w:szCs w:val="24"/>
        </w:rPr>
        <w:t>ria</w:t>
      </w:r>
      <w:r w:rsidRPr="00B870B9">
        <w:rPr>
          <w:rFonts w:ascii="Arial" w:hAnsi="Arial" w:cs="Arial"/>
          <w:b w:val="0"/>
          <w:bCs w:val="0"/>
          <w:sz w:val="24"/>
          <w:szCs w:val="24"/>
        </w:rPr>
        <w:t xml:space="preserve"> jovens estudantes de comunicação</w:t>
      </w:r>
      <w:r>
        <w:rPr>
          <w:rFonts w:ascii="Arial" w:hAnsi="Arial" w:cs="Arial"/>
          <w:b w:val="0"/>
          <w:bCs w:val="0"/>
          <w:sz w:val="24"/>
          <w:szCs w:val="24"/>
        </w:rPr>
        <w:t>:</w:t>
      </w:r>
    </w:p>
    <w:p w14:paraId="265B3EB3" w14:textId="77777777" w:rsidR="00C54F8B" w:rsidRDefault="00C54F8B" w:rsidP="00C54F8B">
      <w:pPr>
        <w:spacing w:after="240"/>
        <w:ind w:left="2124"/>
        <w:jc w:val="both"/>
        <w:rPr>
          <w:rFonts w:ascii="Arial" w:hAnsi="Arial" w:cs="Arial"/>
          <w:sz w:val="20"/>
          <w:szCs w:val="20"/>
        </w:rPr>
      </w:pPr>
      <w:r w:rsidRPr="00B870B9">
        <w:rPr>
          <w:rFonts w:ascii="Arial" w:hAnsi="Arial" w:cs="Arial"/>
          <w:sz w:val="20"/>
          <w:szCs w:val="20"/>
        </w:rPr>
        <w:t>Devido à importância da "relativa autonomia" dos jornalista</w:t>
      </w:r>
      <w:r>
        <w:rPr>
          <w:rFonts w:ascii="Arial" w:hAnsi="Arial" w:cs="Arial"/>
          <w:sz w:val="20"/>
          <w:szCs w:val="20"/>
        </w:rPr>
        <w:t>s</w:t>
      </w:r>
      <w:r w:rsidRPr="00B870B9">
        <w:rPr>
          <w:rFonts w:ascii="Arial" w:hAnsi="Arial" w:cs="Arial"/>
          <w:sz w:val="20"/>
          <w:szCs w:val="20"/>
        </w:rPr>
        <w:t>, a existência de valores e normas profissionais, bem como a pujança de toda uma cultura que atrai um número significativo de jovens que já acreditam na mitologia jornalística, a crescente capacidade por parte de diversos agentes sociais em participar e, às vezes, vencer (n</w:t>
      </w:r>
      <w:proofErr w:type="gramStart"/>
      <w:r w:rsidRPr="00B870B9">
        <w:rPr>
          <w:rFonts w:ascii="Arial" w:hAnsi="Arial" w:cs="Arial"/>
          <w:sz w:val="20"/>
          <w:szCs w:val="20"/>
        </w:rPr>
        <w:t>)o</w:t>
      </w:r>
      <w:proofErr w:type="gramEnd"/>
      <w:r w:rsidRPr="00B870B9">
        <w:rPr>
          <w:rFonts w:ascii="Arial" w:hAnsi="Arial" w:cs="Arial"/>
          <w:sz w:val="20"/>
          <w:szCs w:val="20"/>
        </w:rPr>
        <w:t xml:space="preserve"> xadrez </w:t>
      </w:r>
      <w:proofErr w:type="spellStart"/>
      <w:r w:rsidRPr="00B870B9">
        <w:rPr>
          <w:rFonts w:ascii="Arial" w:hAnsi="Arial" w:cs="Arial"/>
          <w:sz w:val="20"/>
          <w:szCs w:val="20"/>
        </w:rPr>
        <w:t>jornalistico</w:t>
      </w:r>
      <w:proofErr w:type="spellEnd"/>
      <w:r w:rsidRPr="00B870B9">
        <w:rPr>
          <w:rFonts w:ascii="Arial" w:hAnsi="Arial" w:cs="Arial"/>
          <w:sz w:val="20"/>
          <w:szCs w:val="20"/>
        </w:rPr>
        <w:t>, defendemos a posição de que seria mais correto afirmar que o jornalismo é um Quarto Poder que defende sobretudo o status quo, mas periodicamente realiza</w:t>
      </w:r>
      <w:r>
        <w:rPr>
          <w:rFonts w:ascii="Arial" w:hAnsi="Arial" w:cs="Arial"/>
          <w:sz w:val="20"/>
          <w:szCs w:val="20"/>
        </w:rPr>
        <w:t xml:space="preserve"> o seu potencial de </w:t>
      </w:r>
      <w:proofErr w:type="spellStart"/>
      <w:r>
        <w:rPr>
          <w:rFonts w:ascii="Arial" w:hAnsi="Arial" w:cs="Arial"/>
          <w:sz w:val="20"/>
          <w:szCs w:val="20"/>
        </w:rPr>
        <w:t>contrapoder</w:t>
      </w:r>
      <w:proofErr w:type="spellEnd"/>
      <w:r>
        <w:rPr>
          <w:rFonts w:ascii="Arial" w:hAnsi="Arial" w:cs="Arial"/>
          <w:sz w:val="20"/>
          <w:szCs w:val="20"/>
        </w:rPr>
        <w:t xml:space="preserve"> </w:t>
      </w:r>
      <w:r w:rsidRPr="00B870B9">
        <w:rPr>
          <w:rFonts w:ascii="Arial" w:hAnsi="Arial" w:cs="Arial"/>
          <w:sz w:val="20"/>
          <w:szCs w:val="20"/>
        </w:rPr>
        <w:t>(TRAQUINA, 2012, p.</w:t>
      </w:r>
      <w:r>
        <w:rPr>
          <w:rFonts w:ascii="Arial" w:hAnsi="Arial" w:cs="Arial"/>
          <w:sz w:val="20"/>
          <w:szCs w:val="20"/>
        </w:rPr>
        <w:t>202</w:t>
      </w:r>
      <w:r w:rsidRPr="00B870B9">
        <w:rPr>
          <w:rFonts w:ascii="Arial" w:hAnsi="Arial" w:cs="Arial"/>
          <w:sz w:val="20"/>
          <w:szCs w:val="20"/>
        </w:rPr>
        <w:t>)</w:t>
      </w:r>
      <w:r>
        <w:rPr>
          <w:rFonts w:ascii="Arial" w:hAnsi="Arial" w:cs="Arial"/>
          <w:sz w:val="20"/>
          <w:szCs w:val="20"/>
        </w:rPr>
        <w:t>.</w:t>
      </w:r>
    </w:p>
    <w:p w14:paraId="15812FB9" w14:textId="4FB27AF0" w:rsidR="00C54F8B" w:rsidRPr="0044021E" w:rsidRDefault="00C54F8B" w:rsidP="00C54F8B">
      <w:pPr>
        <w:spacing w:line="360" w:lineRule="auto"/>
        <w:ind w:firstLine="708"/>
        <w:jc w:val="both"/>
        <w:rPr>
          <w:rFonts w:ascii="Arial" w:hAnsi="Arial" w:cs="Arial"/>
        </w:rPr>
      </w:pPr>
      <w:r w:rsidRPr="0044021E">
        <w:rPr>
          <w:rFonts w:ascii="Arial" w:hAnsi="Arial" w:cs="Arial"/>
        </w:rPr>
        <w:t xml:space="preserve">Os veículos midiáticos pretendem em sua cobertura dos fatos </w:t>
      </w:r>
      <w:proofErr w:type="gramStart"/>
      <w:r w:rsidRPr="0044021E">
        <w:rPr>
          <w:rFonts w:ascii="Arial" w:hAnsi="Arial" w:cs="Arial"/>
        </w:rPr>
        <w:t>transmitir</w:t>
      </w:r>
      <w:proofErr w:type="gramEnd"/>
      <w:r w:rsidRPr="0044021E">
        <w:rPr>
          <w:rFonts w:ascii="Arial" w:hAnsi="Arial" w:cs="Arial"/>
        </w:rPr>
        <w:t xml:space="preserve"> a imagem de imparcialidade, expondo a </w:t>
      </w:r>
      <w:r>
        <w:rPr>
          <w:rFonts w:ascii="Arial" w:hAnsi="Arial" w:cs="Arial"/>
        </w:rPr>
        <w:t xml:space="preserve">realidade “tal como ela seria”. </w:t>
      </w:r>
      <w:r w:rsidRPr="0044021E">
        <w:rPr>
          <w:rFonts w:ascii="Arial" w:hAnsi="Arial" w:cs="Arial"/>
        </w:rPr>
        <w:t xml:space="preserve">A discussão sobre a parcialidade jornalística remete a uma série de questões, tanto teóricas, sobre o papel da imprensa e da mídia de massa na democracia contemporânea, quanto históricas, sobre a construção social das rotinas produtivas do jornalismo e da própria noção de objetividade. Vários autores apontam para o caráter social e historicamente construído destes valores, hoje tão incorporados ao discurso jornalístico que acabam sendo naturalizados, sem que se perceba a dificuldade </w:t>
      </w:r>
      <w:r w:rsidR="00521159">
        <w:rPr>
          <w:rFonts w:ascii="Arial" w:hAnsi="Arial" w:cs="Arial"/>
        </w:rPr>
        <w:t>de</w:t>
      </w:r>
      <w:r w:rsidRPr="0044021E">
        <w:rPr>
          <w:rFonts w:ascii="Arial" w:hAnsi="Arial" w:cs="Arial"/>
        </w:rPr>
        <w:t xml:space="preserve"> sua</w:t>
      </w:r>
      <w:r w:rsidR="00521159">
        <w:rPr>
          <w:rFonts w:ascii="Arial" w:hAnsi="Arial" w:cs="Arial"/>
        </w:rPr>
        <w:t>s</w:t>
      </w:r>
      <w:r w:rsidRPr="0044021E">
        <w:rPr>
          <w:rFonts w:ascii="Arial" w:hAnsi="Arial" w:cs="Arial"/>
        </w:rPr>
        <w:t xml:space="preserve"> definiç</w:t>
      </w:r>
      <w:r w:rsidR="00521159">
        <w:rPr>
          <w:rFonts w:ascii="Arial" w:hAnsi="Arial" w:cs="Arial"/>
        </w:rPr>
        <w:t>ões</w:t>
      </w:r>
      <w:r w:rsidRPr="0044021E">
        <w:rPr>
          <w:rFonts w:ascii="Arial" w:hAnsi="Arial" w:cs="Arial"/>
        </w:rPr>
        <w:t>.</w:t>
      </w:r>
    </w:p>
    <w:p w14:paraId="181085C1" w14:textId="1B20179D" w:rsidR="00C54F8B" w:rsidRPr="0044021E" w:rsidRDefault="00C54F8B" w:rsidP="00C54F8B">
      <w:pPr>
        <w:spacing w:line="360" w:lineRule="auto"/>
        <w:ind w:firstLine="708"/>
        <w:jc w:val="both"/>
        <w:rPr>
          <w:rFonts w:ascii="Arial" w:hAnsi="Arial" w:cs="Arial"/>
        </w:rPr>
      </w:pPr>
      <w:r w:rsidRPr="0044021E">
        <w:rPr>
          <w:rFonts w:ascii="Arial" w:hAnsi="Arial" w:cs="Arial"/>
        </w:rPr>
        <w:t>A relevância da objetivid</w:t>
      </w:r>
      <w:r w:rsidR="00123308">
        <w:rPr>
          <w:rFonts w:ascii="Arial" w:hAnsi="Arial" w:cs="Arial"/>
        </w:rPr>
        <w:t xml:space="preserve">ade, segundo Gaye </w:t>
      </w:r>
      <w:proofErr w:type="spellStart"/>
      <w:r w:rsidR="00123308">
        <w:rPr>
          <w:rFonts w:ascii="Arial" w:hAnsi="Arial" w:cs="Arial"/>
        </w:rPr>
        <w:t>Tuchman</w:t>
      </w:r>
      <w:proofErr w:type="spellEnd"/>
      <w:r w:rsidR="00123308">
        <w:rPr>
          <w:rFonts w:ascii="Arial" w:hAnsi="Arial" w:cs="Arial"/>
        </w:rPr>
        <w:t xml:space="preserve"> (1972, p.</w:t>
      </w:r>
      <w:r w:rsidRPr="0044021E">
        <w:rPr>
          <w:rFonts w:ascii="Arial" w:hAnsi="Arial" w:cs="Arial"/>
        </w:rPr>
        <w:t>662)</w:t>
      </w:r>
      <w:proofErr w:type="gramStart"/>
      <w:r w:rsidRPr="0044021E">
        <w:rPr>
          <w:rFonts w:ascii="Arial" w:hAnsi="Arial" w:cs="Arial"/>
        </w:rPr>
        <w:t>, se deve</w:t>
      </w:r>
      <w:proofErr w:type="gramEnd"/>
      <w:r w:rsidRPr="0044021E">
        <w:rPr>
          <w:rFonts w:ascii="Arial" w:hAnsi="Arial" w:cs="Arial"/>
        </w:rPr>
        <w:t xml:space="preserve"> ao curto tempo do repórter para redigir sua história baseada em fatos considerando duas questões: a aceitação da notícia pelo corpo editorial do periódico e evitar futuros processos judiciais. O erro, segundo a autora, é a comparação entre objetividade e fatos. E este processo não pode demorar mais de um dia.</w:t>
      </w:r>
    </w:p>
    <w:p w14:paraId="4CE803C5" w14:textId="0D2483EF" w:rsidR="00C54F8B" w:rsidRPr="0044021E" w:rsidRDefault="00C54F8B" w:rsidP="00C54F8B">
      <w:pPr>
        <w:spacing w:line="360" w:lineRule="auto"/>
        <w:ind w:firstLine="708"/>
        <w:jc w:val="both"/>
        <w:rPr>
          <w:rFonts w:ascii="Arial" w:hAnsi="Arial" w:cs="Arial"/>
        </w:rPr>
      </w:pPr>
      <w:r w:rsidRPr="0044021E">
        <w:rPr>
          <w:rFonts w:ascii="Arial" w:hAnsi="Arial" w:cs="Arial"/>
        </w:rPr>
        <w:t>O contraponto para esta objetividade não é a parcialidade</w:t>
      </w:r>
      <w:r w:rsidR="00521159">
        <w:rPr>
          <w:rFonts w:ascii="Arial" w:hAnsi="Arial" w:cs="Arial"/>
        </w:rPr>
        <w:t xml:space="preserve"> </w:t>
      </w:r>
      <w:r w:rsidRPr="0044021E">
        <w:rPr>
          <w:rFonts w:ascii="Arial" w:hAnsi="Arial" w:cs="Arial"/>
        </w:rPr>
        <w:t>e sim a noção de que qualquer discurso, inclusive o midiático, é “situado e marcado por uma rede complexa de r</w:t>
      </w:r>
      <w:r>
        <w:rPr>
          <w:rFonts w:ascii="Arial" w:hAnsi="Arial" w:cs="Arial"/>
        </w:rPr>
        <w:t>elações” (MIGUEL e BIROLI, 2010, p.</w:t>
      </w:r>
      <w:r w:rsidRPr="0044021E">
        <w:rPr>
          <w:rFonts w:ascii="Arial" w:hAnsi="Arial" w:cs="Arial"/>
        </w:rPr>
        <w:t xml:space="preserve"> 66). Des</w:t>
      </w:r>
      <w:r w:rsidR="00521159">
        <w:rPr>
          <w:rFonts w:ascii="Arial" w:hAnsi="Arial" w:cs="Arial"/>
        </w:rPr>
        <w:t>t</w:t>
      </w:r>
      <w:r w:rsidRPr="0044021E">
        <w:rPr>
          <w:rFonts w:ascii="Arial" w:hAnsi="Arial" w:cs="Arial"/>
        </w:rPr>
        <w:t xml:space="preserve">a forma, as notícias não partem de um vácuo que permitiria aos meios jornalísticos informar a realidade </w:t>
      </w:r>
      <w:r w:rsidRPr="0044021E">
        <w:rPr>
          <w:rFonts w:ascii="Arial" w:hAnsi="Arial" w:cs="Arial"/>
        </w:rPr>
        <w:lastRenderedPageBreak/>
        <w:t>– a qual, quando no singular, ignora as diferenças que nos cerca – sem serem influenciados pela mesma.</w:t>
      </w:r>
    </w:p>
    <w:p w14:paraId="7BE5816B" w14:textId="3DAE798B" w:rsidR="00C54F8B" w:rsidRPr="0044021E" w:rsidRDefault="00C54F8B" w:rsidP="00C54F8B">
      <w:pPr>
        <w:spacing w:line="360" w:lineRule="auto"/>
        <w:ind w:firstLine="708"/>
        <w:jc w:val="both"/>
        <w:rPr>
          <w:rFonts w:ascii="Arial" w:hAnsi="Arial" w:cs="Arial"/>
        </w:rPr>
      </w:pPr>
      <w:r w:rsidRPr="0044021E">
        <w:rPr>
          <w:rFonts w:ascii="Arial" w:hAnsi="Arial" w:cs="Arial"/>
        </w:rPr>
        <w:t>Há, todavia, três consequências deste discurso da imparcialidade. A primeira e que esta não somente é inatingível, como também serve a funções ideológicas precisas (Y</w:t>
      </w:r>
      <w:r>
        <w:rPr>
          <w:rFonts w:ascii="Arial" w:hAnsi="Arial" w:cs="Arial"/>
        </w:rPr>
        <w:t>OUNG apud MIGUEL e BIROLI, 2010, p.</w:t>
      </w:r>
      <w:r w:rsidRPr="0044021E">
        <w:rPr>
          <w:rFonts w:ascii="Arial" w:hAnsi="Arial" w:cs="Arial"/>
        </w:rPr>
        <w:t xml:space="preserve"> 66). A segunda consequência consiste na naturalização do discurso proposto como único, abafando vozes distintas que não possuem meios de comunicação tradicionais para transmitir sua visão. Por fim, o caráter conflitivo das relações sociais e da política é ignorado, </w:t>
      </w:r>
      <w:proofErr w:type="gramStart"/>
      <w:r w:rsidRPr="0044021E">
        <w:rPr>
          <w:rFonts w:ascii="Arial" w:hAnsi="Arial" w:cs="Arial"/>
        </w:rPr>
        <w:t>o que impede a definição racional dos critérios de escolha de quais vozes são</w:t>
      </w:r>
      <w:proofErr w:type="gramEnd"/>
      <w:r w:rsidRPr="0044021E">
        <w:rPr>
          <w:rFonts w:ascii="Arial" w:hAnsi="Arial" w:cs="Arial"/>
        </w:rPr>
        <w:t xml:space="preserve"> relevantes e q</w:t>
      </w:r>
      <w:r>
        <w:rPr>
          <w:rFonts w:ascii="Arial" w:hAnsi="Arial" w:cs="Arial"/>
        </w:rPr>
        <w:t xml:space="preserve">uais não </w:t>
      </w:r>
      <w:r w:rsidR="00521159">
        <w:rPr>
          <w:rFonts w:ascii="Arial" w:hAnsi="Arial" w:cs="Arial"/>
        </w:rPr>
        <w:t xml:space="preserve">o são </w:t>
      </w:r>
      <w:r>
        <w:rPr>
          <w:rFonts w:ascii="Arial" w:hAnsi="Arial" w:cs="Arial"/>
        </w:rPr>
        <w:t>(MIGUEL e BIROLI, 2010, p.</w:t>
      </w:r>
      <w:r w:rsidRPr="0044021E">
        <w:rPr>
          <w:rFonts w:ascii="Arial" w:hAnsi="Arial" w:cs="Arial"/>
        </w:rPr>
        <w:t xml:space="preserve"> 67).</w:t>
      </w:r>
    </w:p>
    <w:p w14:paraId="2EA2D272" w14:textId="276B4F3D" w:rsidR="00C54F8B" w:rsidRPr="00BE608F" w:rsidRDefault="00C54F8B" w:rsidP="00C54F8B">
      <w:pPr>
        <w:spacing w:line="360" w:lineRule="auto"/>
        <w:ind w:firstLine="708"/>
        <w:jc w:val="both"/>
        <w:rPr>
          <w:rFonts w:ascii="Arial" w:hAnsi="Arial" w:cs="Arial"/>
        </w:rPr>
      </w:pPr>
      <w:r w:rsidRPr="0044021E">
        <w:rPr>
          <w:rFonts w:ascii="Arial" w:hAnsi="Arial" w:cs="Arial"/>
        </w:rPr>
        <w:t>Existem diferentes razões para explicar a parcialidade midiática. Primeiramente, há a desconstrução da concepção de “parede de separação” entre as páginas editoriais e a de notícias, o que altera a forma como a política é tratada, independente</w:t>
      </w:r>
      <w:r w:rsidR="00521159">
        <w:rPr>
          <w:rFonts w:ascii="Arial" w:hAnsi="Arial" w:cs="Arial"/>
        </w:rPr>
        <w:t>mente</w:t>
      </w:r>
      <w:r w:rsidRPr="0044021E">
        <w:rPr>
          <w:rFonts w:ascii="Arial" w:hAnsi="Arial" w:cs="Arial"/>
        </w:rPr>
        <w:t xml:space="preserve"> das normas que </w:t>
      </w:r>
      <w:r>
        <w:rPr>
          <w:rFonts w:ascii="Arial" w:hAnsi="Arial" w:cs="Arial"/>
        </w:rPr>
        <w:t>há (PEAKE e ESHBAUGH-SOHA, 2008, p.</w:t>
      </w:r>
      <w:r w:rsidRPr="0044021E">
        <w:rPr>
          <w:rFonts w:ascii="Arial" w:hAnsi="Arial" w:cs="Arial"/>
        </w:rPr>
        <w:t xml:space="preserve">613). </w:t>
      </w:r>
      <w:proofErr w:type="spellStart"/>
      <w:r w:rsidRPr="0044021E">
        <w:rPr>
          <w:rFonts w:ascii="Arial" w:hAnsi="Arial" w:cs="Arial"/>
        </w:rPr>
        <w:t>Peake</w:t>
      </w:r>
      <w:proofErr w:type="spellEnd"/>
      <w:r w:rsidRPr="0044021E">
        <w:rPr>
          <w:rFonts w:ascii="Arial" w:hAnsi="Arial" w:cs="Arial"/>
        </w:rPr>
        <w:t xml:space="preserve"> aponta duas áreas que explicariam essa atitude: a sociológica e a econômica. Sociologicamente, é plausível afirmar que o desenvolvimento de uma cultura política organizacional influenciou na cobertura polít</w:t>
      </w:r>
      <w:r>
        <w:rPr>
          <w:rFonts w:ascii="Arial" w:hAnsi="Arial" w:cs="Arial"/>
        </w:rPr>
        <w:t>ica (BARRETT e BARRINGTON, 2005, p.</w:t>
      </w:r>
      <w:r w:rsidRPr="0044021E">
        <w:rPr>
          <w:rFonts w:ascii="Arial" w:hAnsi="Arial" w:cs="Arial"/>
        </w:rPr>
        <w:t>610) e também o ambiente na sala de redação impulsionariam os jornalistas a escolherem um viés a despeito do outro. Economicamente, o autor trata sobre a influência da audiência, afinal, por ser um produto mercadológico, é imprescindível criar alguma rel</w:t>
      </w:r>
      <w:r w:rsidR="00123308">
        <w:rPr>
          <w:rFonts w:ascii="Arial" w:hAnsi="Arial" w:cs="Arial"/>
        </w:rPr>
        <w:t>ação com o cliente (PEAKE, 2007, p.</w:t>
      </w:r>
      <w:r w:rsidRPr="0044021E">
        <w:rPr>
          <w:rFonts w:ascii="Arial" w:hAnsi="Arial" w:cs="Arial"/>
        </w:rPr>
        <w:t xml:space="preserve">55). </w:t>
      </w:r>
    </w:p>
    <w:p w14:paraId="5198CB15" w14:textId="39E29495" w:rsidR="004E3750" w:rsidRDefault="00C54F8B" w:rsidP="00B62DF7">
      <w:pPr>
        <w:spacing w:before="240" w:after="240"/>
        <w:jc w:val="both"/>
        <w:rPr>
          <w:rFonts w:ascii="Arial" w:hAnsi="Arial" w:cs="Arial"/>
          <w:b/>
        </w:rPr>
      </w:pPr>
      <w:r>
        <w:rPr>
          <w:rFonts w:ascii="Arial" w:hAnsi="Arial" w:cs="Arial"/>
          <w:b/>
        </w:rPr>
        <w:t>3</w:t>
      </w:r>
      <w:r w:rsidR="004E3750" w:rsidRPr="004E3750">
        <w:rPr>
          <w:rFonts w:ascii="Arial" w:hAnsi="Arial" w:cs="Arial"/>
          <w:b/>
        </w:rPr>
        <w:t>.</w:t>
      </w:r>
      <w:r w:rsidR="00B62DF7">
        <w:rPr>
          <w:rFonts w:ascii="Arial" w:hAnsi="Arial" w:cs="Arial"/>
          <w:b/>
        </w:rPr>
        <w:t xml:space="preserve"> O </w:t>
      </w:r>
      <w:r w:rsidR="00CE6808">
        <w:rPr>
          <w:rFonts w:ascii="Arial" w:hAnsi="Arial" w:cs="Arial"/>
          <w:b/>
        </w:rPr>
        <w:t xml:space="preserve">Discurso </w:t>
      </w:r>
      <w:r w:rsidR="00B62DF7">
        <w:rPr>
          <w:rFonts w:ascii="Arial" w:hAnsi="Arial" w:cs="Arial"/>
          <w:b/>
        </w:rPr>
        <w:t>dos Jornais</w:t>
      </w:r>
    </w:p>
    <w:p w14:paraId="5D085AAE" w14:textId="5DFB3BD0" w:rsidR="00923C92" w:rsidRPr="00B06E4B" w:rsidRDefault="00923C92" w:rsidP="00B06E4B">
      <w:pPr>
        <w:spacing w:before="240" w:after="240" w:line="360" w:lineRule="auto"/>
        <w:ind w:firstLine="709"/>
        <w:jc w:val="both"/>
        <w:rPr>
          <w:rFonts w:ascii="Arial" w:hAnsi="Arial" w:cs="Arial"/>
        </w:rPr>
      </w:pPr>
      <w:r w:rsidRPr="00B06E4B">
        <w:rPr>
          <w:rFonts w:ascii="Arial" w:hAnsi="Arial" w:cs="Arial"/>
        </w:rPr>
        <w:t>Como</w:t>
      </w:r>
      <w:r w:rsidRPr="007F7301">
        <w:rPr>
          <w:rFonts w:ascii="Arial" w:hAnsi="Arial" w:cs="Arial"/>
        </w:rPr>
        <w:t xml:space="preserve"> apontamos anterior</w:t>
      </w:r>
      <w:r w:rsidR="002A5F8F">
        <w:rPr>
          <w:rFonts w:ascii="Arial" w:hAnsi="Arial" w:cs="Arial"/>
        </w:rPr>
        <w:t>mente</w:t>
      </w:r>
      <w:r w:rsidRPr="007F7301">
        <w:rPr>
          <w:rFonts w:ascii="Arial" w:hAnsi="Arial" w:cs="Arial"/>
        </w:rPr>
        <w:t>,</w:t>
      </w:r>
      <w:r>
        <w:rPr>
          <w:rFonts w:ascii="Arial" w:hAnsi="Arial" w:cs="Arial"/>
        </w:rPr>
        <w:t xml:space="preserve"> a profissionalização da atuação dos jornalistas, que se acentuou a partir do final do século XIX, é um traço determinante do papel social reivindicado </w:t>
      </w:r>
      <w:r w:rsidR="00801DA0">
        <w:rPr>
          <w:rFonts w:ascii="Arial" w:hAnsi="Arial" w:cs="Arial"/>
        </w:rPr>
        <w:t xml:space="preserve">hoje </w:t>
      </w:r>
      <w:r>
        <w:rPr>
          <w:rFonts w:ascii="Arial" w:hAnsi="Arial" w:cs="Arial"/>
        </w:rPr>
        <w:t xml:space="preserve">pela </w:t>
      </w:r>
      <w:r w:rsidR="00801DA0">
        <w:rPr>
          <w:rFonts w:ascii="Arial" w:hAnsi="Arial" w:cs="Arial"/>
        </w:rPr>
        <w:t xml:space="preserve">grande </w:t>
      </w:r>
      <w:r>
        <w:rPr>
          <w:rFonts w:ascii="Arial" w:hAnsi="Arial" w:cs="Arial"/>
        </w:rPr>
        <w:t>mídia</w:t>
      </w:r>
      <w:r w:rsidR="00801DA0">
        <w:rPr>
          <w:rFonts w:ascii="Arial" w:hAnsi="Arial" w:cs="Arial"/>
        </w:rPr>
        <w:t xml:space="preserve">. Um dos valores </w:t>
      </w:r>
      <w:r w:rsidR="00F43CAC">
        <w:rPr>
          <w:rFonts w:ascii="Arial" w:hAnsi="Arial" w:cs="Arial"/>
        </w:rPr>
        <w:t>em torno dos quais gravita a profissão é a objetividade</w:t>
      </w:r>
      <w:r w:rsidR="002A5F8F">
        <w:rPr>
          <w:rFonts w:ascii="Arial" w:hAnsi="Arial" w:cs="Arial"/>
        </w:rPr>
        <w:t>, o que</w:t>
      </w:r>
      <w:r w:rsidR="00F43CAC">
        <w:rPr>
          <w:rFonts w:ascii="Arial" w:hAnsi="Arial" w:cs="Arial"/>
        </w:rPr>
        <w:t xml:space="preserve"> justifi</w:t>
      </w:r>
      <w:r w:rsidR="002A5F8F">
        <w:rPr>
          <w:rFonts w:ascii="Arial" w:hAnsi="Arial" w:cs="Arial"/>
        </w:rPr>
        <w:t xml:space="preserve">ca </w:t>
      </w:r>
      <w:r w:rsidR="00F43CAC">
        <w:rPr>
          <w:rFonts w:ascii="Arial" w:hAnsi="Arial" w:cs="Arial"/>
        </w:rPr>
        <w:t xml:space="preserve">a existência de variados manuais e códigos de ética elaborados </w:t>
      </w:r>
      <w:r w:rsidR="00356911">
        <w:rPr>
          <w:rFonts w:ascii="Arial" w:hAnsi="Arial" w:cs="Arial"/>
        </w:rPr>
        <w:t>tanto por</w:t>
      </w:r>
      <w:r w:rsidR="00F43CAC">
        <w:rPr>
          <w:rFonts w:ascii="Arial" w:hAnsi="Arial" w:cs="Arial"/>
        </w:rPr>
        <w:t xml:space="preserve"> </w:t>
      </w:r>
      <w:r w:rsidR="00356911">
        <w:rPr>
          <w:rFonts w:ascii="Arial" w:hAnsi="Arial" w:cs="Arial"/>
        </w:rPr>
        <w:t xml:space="preserve">empresas de comunicação quanto por associações e organizações. Examinaremos a seguir </w:t>
      </w:r>
      <w:r w:rsidR="006E1AC5">
        <w:rPr>
          <w:rFonts w:ascii="Arial" w:hAnsi="Arial" w:cs="Arial"/>
        </w:rPr>
        <w:t xml:space="preserve">aqueles elaborados pelos </w:t>
      </w:r>
      <w:proofErr w:type="gramStart"/>
      <w:r w:rsidR="006E1AC5">
        <w:rPr>
          <w:rFonts w:ascii="Arial" w:hAnsi="Arial" w:cs="Arial"/>
        </w:rPr>
        <w:t>grupos Estado</w:t>
      </w:r>
      <w:proofErr w:type="gramEnd"/>
      <w:r w:rsidR="006E1AC5">
        <w:rPr>
          <w:rFonts w:ascii="Arial" w:hAnsi="Arial" w:cs="Arial"/>
        </w:rPr>
        <w:t xml:space="preserve">, Folha e Globo. </w:t>
      </w:r>
    </w:p>
    <w:p w14:paraId="3CA294C8" w14:textId="576F8487" w:rsidR="004E3750" w:rsidRPr="004E3750" w:rsidRDefault="00C54F8B" w:rsidP="004E3750">
      <w:pPr>
        <w:spacing w:before="240" w:after="240" w:line="360" w:lineRule="auto"/>
        <w:jc w:val="both"/>
        <w:rPr>
          <w:rFonts w:ascii="Arial" w:hAnsi="Arial" w:cs="Arial"/>
          <w:b/>
          <w:sz w:val="26"/>
          <w:szCs w:val="26"/>
        </w:rPr>
      </w:pPr>
      <w:r>
        <w:rPr>
          <w:rFonts w:ascii="Arial" w:hAnsi="Arial" w:cs="Arial"/>
          <w:b/>
          <w:sz w:val="26"/>
          <w:szCs w:val="26"/>
        </w:rPr>
        <w:lastRenderedPageBreak/>
        <w:t>3</w:t>
      </w:r>
      <w:r w:rsidR="004E3750" w:rsidRPr="00AC42FF">
        <w:rPr>
          <w:rFonts w:ascii="Arial" w:hAnsi="Arial" w:cs="Arial"/>
          <w:b/>
          <w:sz w:val="26"/>
          <w:szCs w:val="26"/>
        </w:rPr>
        <w:t xml:space="preserve">.1 </w:t>
      </w:r>
      <w:r w:rsidR="00CD3694">
        <w:rPr>
          <w:rFonts w:ascii="Arial" w:hAnsi="Arial" w:cs="Arial"/>
          <w:b/>
          <w:sz w:val="26"/>
          <w:szCs w:val="26"/>
        </w:rPr>
        <w:t xml:space="preserve">O </w:t>
      </w:r>
      <w:r w:rsidR="004E3750" w:rsidRPr="00AC42FF">
        <w:rPr>
          <w:rFonts w:ascii="Arial" w:hAnsi="Arial" w:cs="Arial"/>
          <w:b/>
          <w:sz w:val="26"/>
          <w:szCs w:val="26"/>
        </w:rPr>
        <w:t>Estado</w:t>
      </w:r>
      <w:r w:rsidR="00CD3694">
        <w:rPr>
          <w:rFonts w:ascii="Arial" w:hAnsi="Arial" w:cs="Arial"/>
          <w:b/>
          <w:sz w:val="26"/>
          <w:szCs w:val="26"/>
        </w:rPr>
        <w:t xml:space="preserve"> de São Paulo</w:t>
      </w:r>
    </w:p>
    <w:p w14:paraId="122910DF" w14:textId="7E1322C9" w:rsidR="004E3750" w:rsidRDefault="002A5F8F" w:rsidP="00423E05">
      <w:pPr>
        <w:spacing w:line="360" w:lineRule="auto"/>
        <w:ind w:firstLine="708"/>
        <w:jc w:val="both"/>
        <w:rPr>
          <w:rFonts w:ascii="Arial" w:hAnsi="Arial" w:cs="Arial"/>
        </w:rPr>
      </w:pPr>
      <w:r>
        <w:rPr>
          <w:rFonts w:ascii="Arial" w:hAnsi="Arial" w:cs="Arial"/>
        </w:rPr>
        <w:t xml:space="preserve">No </w:t>
      </w:r>
      <w:r w:rsidR="00CE6808">
        <w:rPr>
          <w:rFonts w:ascii="Arial" w:hAnsi="Arial" w:cs="Arial"/>
        </w:rPr>
        <w:t xml:space="preserve">Código </w:t>
      </w:r>
      <w:r w:rsidR="00423E05">
        <w:rPr>
          <w:rFonts w:ascii="Arial" w:hAnsi="Arial" w:cs="Arial"/>
        </w:rPr>
        <w:t xml:space="preserve">de </w:t>
      </w:r>
      <w:r w:rsidR="00CE6808">
        <w:rPr>
          <w:rFonts w:ascii="Arial" w:hAnsi="Arial" w:cs="Arial"/>
        </w:rPr>
        <w:t xml:space="preserve">Conduta e </w:t>
      </w:r>
      <w:r w:rsidR="00423E05">
        <w:rPr>
          <w:rFonts w:ascii="Arial" w:hAnsi="Arial" w:cs="Arial"/>
        </w:rPr>
        <w:t xml:space="preserve">Ética do </w:t>
      </w:r>
      <w:r w:rsidR="00142444">
        <w:rPr>
          <w:rFonts w:ascii="Arial" w:hAnsi="Arial" w:cs="Arial"/>
        </w:rPr>
        <w:t>grupo de empresas</w:t>
      </w:r>
      <w:r w:rsidR="00CE6808">
        <w:rPr>
          <w:rFonts w:ascii="Arial" w:hAnsi="Arial" w:cs="Arial"/>
        </w:rPr>
        <w:t xml:space="preserve"> d</w:t>
      </w:r>
      <w:r w:rsidR="00142444">
        <w:rPr>
          <w:rFonts w:ascii="Arial" w:hAnsi="Arial" w:cs="Arial"/>
        </w:rPr>
        <w:t>o</w:t>
      </w:r>
      <w:r w:rsidR="00CE6808">
        <w:rPr>
          <w:rFonts w:ascii="Arial" w:hAnsi="Arial" w:cs="Arial"/>
        </w:rPr>
        <w:t xml:space="preserve"> qu</w:t>
      </w:r>
      <w:r w:rsidR="00142444">
        <w:rPr>
          <w:rFonts w:ascii="Arial" w:hAnsi="Arial" w:cs="Arial"/>
        </w:rPr>
        <w:t>al</w:t>
      </w:r>
      <w:r w:rsidR="00CE6808">
        <w:rPr>
          <w:rFonts w:ascii="Arial" w:hAnsi="Arial" w:cs="Arial"/>
        </w:rPr>
        <w:t xml:space="preserve"> faz parte o jornal O Estado de São Paulo</w:t>
      </w:r>
      <w:r w:rsidR="00423E05">
        <w:rPr>
          <w:rFonts w:ascii="Arial" w:hAnsi="Arial" w:cs="Arial"/>
        </w:rPr>
        <w:t xml:space="preserve"> </w:t>
      </w:r>
      <w:r>
        <w:rPr>
          <w:rFonts w:ascii="Arial" w:hAnsi="Arial" w:cs="Arial"/>
        </w:rPr>
        <w:t xml:space="preserve">lê-se que este </w:t>
      </w:r>
      <w:r w:rsidR="00142444">
        <w:rPr>
          <w:rFonts w:ascii="Arial" w:hAnsi="Arial" w:cs="Arial"/>
        </w:rPr>
        <w:t xml:space="preserve">deve ser </w:t>
      </w:r>
      <w:r>
        <w:rPr>
          <w:rFonts w:ascii="Arial" w:hAnsi="Arial" w:cs="Arial"/>
        </w:rPr>
        <w:t>seguido</w:t>
      </w:r>
      <w:r w:rsidR="00142444">
        <w:rPr>
          <w:rFonts w:ascii="Arial" w:hAnsi="Arial" w:cs="Arial"/>
        </w:rPr>
        <w:t xml:space="preserve"> “por todos os Empregados que atuam no Grupo Estado” (</w:t>
      </w:r>
      <w:r w:rsidR="00142444" w:rsidRPr="00423E05">
        <w:rPr>
          <w:rFonts w:ascii="Arial" w:hAnsi="Arial" w:cs="Arial"/>
        </w:rPr>
        <w:t>ESTADO DE SÃO PAULO,</w:t>
      </w:r>
      <w:r w:rsidR="00142444">
        <w:rPr>
          <w:rFonts w:ascii="Arial" w:hAnsi="Arial" w:cs="Arial"/>
        </w:rPr>
        <w:t xml:space="preserve"> </w:t>
      </w:r>
      <w:r w:rsidR="00142444" w:rsidRPr="00423E05">
        <w:rPr>
          <w:rFonts w:ascii="Arial" w:hAnsi="Arial" w:cs="Arial"/>
        </w:rPr>
        <w:t>2014</w:t>
      </w:r>
      <w:r w:rsidR="00142444">
        <w:rPr>
          <w:rFonts w:ascii="Arial" w:hAnsi="Arial" w:cs="Arial"/>
        </w:rPr>
        <w:t xml:space="preserve">, p.3). Em seus princípios gerais, o Grupo defende </w:t>
      </w:r>
      <w:r w:rsidR="004E3750" w:rsidRPr="00B870B9">
        <w:rPr>
          <w:rFonts w:ascii="Arial" w:hAnsi="Arial" w:cs="Arial"/>
        </w:rPr>
        <w:t>“</w:t>
      </w:r>
      <w:r w:rsidR="00142444">
        <w:rPr>
          <w:rFonts w:ascii="Arial" w:hAnsi="Arial" w:cs="Arial"/>
        </w:rPr>
        <w:t xml:space="preserve">o sistema democrático, a livre iniciativa, a economia de mercado e </w:t>
      </w:r>
      <w:r w:rsidR="004E3750" w:rsidRPr="00B870B9">
        <w:rPr>
          <w:rFonts w:ascii="Arial" w:hAnsi="Arial" w:cs="Arial"/>
        </w:rPr>
        <w:t>um Estado comprometido com um país economicamente forte e</w:t>
      </w:r>
      <w:r w:rsidR="00142444">
        <w:rPr>
          <w:rFonts w:ascii="Arial" w:hAnsi="Arial" w:cs="Arial"/>
        </w:rPr>
        <w:t xml:space="preserve"> socialmente</w:t>
      </w:r>
      <w:r w:rsidR="004E3750" w:rsidRPr="00B870B9">
        <w:rPr>
          <w:rFonts w:ascii="Arial" w:hAnsi="Arial" w:cs="Arial"/>
        </w:rPr>
        <w:t xml:space="preserve"> ju</w:t>
      </w:r>
      <w:r w:rsidR="004E3750" w:rsidRPr="00423E05">
        <w:rPr>
          <w:rFonts w:ascii="Arial" w:hAnsi="Arial" w:cs="Arial"/>
        </w:rPr>
        <w:t>sto”</w:t>
      </w:r>
      <w:r w:rsidR="007F12E6">
        <w:rPr>
          <w:rFonts w:ascii="Arial" w:hAnsi="Arial" w:cs="Arial"/>
        </w:rPr>
        <w:t>; “garante aos setores minoritários a manifestação de suas opiniões”; sente-se responsável por dar “coesão à sociedade civil” e por defender “os cidadãos das agressões de qualquer forma de poder”</w:t>
      </w:r>
      <w:r w:rsidR="004E3750" w:rsidRPr="00423E05">
        <w:rPr>
          <w:rFonts w:ascii="Arial" w:hAnsi="Arial" w:cs="Arial"/>
        </w:rPr>
        <w:t xml:space="preserve"> (</w:t>
      </w:r>
      <w:r w:rsidR="00123308">
        <w:rPr>
          <w:rFonts w:ascii="Arial" w:hAnsi="Arial" w:cs="Arial"/>
        </w:rPr>
        <w:t>i</w:t>
      </w:r>
      <w:r w:rsidR="00142444">
        <w:rPr>
          <w:rFonts w:ascii="Arial" w:hAnsi="Arial" w:cs="Arial"/>
        </w:rPr>
        <w:t>dem, p.8</w:t>
      </w:r>
      <w:r w:rsidR="004E3750" w:rsidRPr="00423E05">
        <w:rPr>
          <w:rFonts w:ascii="Arial" w:hAnsi="Arial" w:cs="Arial"/>
        </w:rPr>
        <w:t>).</w:t>
      </w:r>
      <w:r w:rsidR="004E3750" w:rsidRPr="00B870B9">
        <w:rPr>
          <w:rFonts w:ascii="Arial" w:hAnsi="Arial" w:cs="Arial"/>
        </w:rPr>
        <w:t xml:space="preserve"> O grupo defende a liberdade de expressão, a livre iniciativa e a busca da verdade. A </w:t>
      </w:r>
      <w:r w:rsidR="007F12E6">
        <w:rPr>
          <w:rFonts w:ascii="Arial" w:hAnsi="Arial" w:cs="Arial"/>
        </w:rPr>
        <w:t>miss</w:t>
      </w:r>
      <w:r w:rsidR="00943A45">
        <w:rPr>
          <w:rFonts w:ascii="Arial" w:hAnsi="Arial" w:cs="Arial"/>
        </w:rPr>
        <w:t>ão</w:t>
      </w:r>
      <w:r w:rsidR="007F12E6" w:rsidRPr="00B870B9">
        <w:rPr>
          <w:rFonts w:ascii="Arial" w:hAnsi="Arial" w:cs="Arial"/>
        </w:rPr>
        <w:t xml:space="preserve"> </w:t>
      </w:r>
      <w:r w:rsidR="004E3750" w:rsidRPr="00B870B9">
        <w:rPr>
          <w:rFonts w:ascii="Arial" w:hAnsi="Arial" w:cs="Arial"/>
        </w:rPr>
        <w:t>editorial</w:t>
      </w:r>
      <w:r w:rsidR="007F12E6">
        <w:rPr>
          <w:rFonts w:ascii="Arial" w:hAnsi="Arial" w:cs="Arial"/>
        </w:rPr>
        <w:t xml:space="preserve"> do Grupo</w:t>
      </w:r>
      <w:r w:rsidR="00943A45">
        <w:rPr>
          <w:rFonts w:ascii="Arial" w:hAnsi="Arial" w:cs="Arial"/>
        </w:rPr>
        <w:t xml:space="preserve"> expressa-se pelo “compromisso com a democracia, a luta pela liberdade de expressão e de imprensa, a promoção da livre iniciativa, da justiça e a permanente busca da verdade”</w:t>
      </w:r>
      <w:r w:rsidR="00943A45" w:rsidRPr="00943A45">
        <w:rPr>
          <w:rFonts w:ascii="Arial" w:hAnsi="Arial" w:cs="Arial"/>
        </w:rPr>
        <w:t xml:space="preserve"> </w:t>
      </w:r>
      <w:r w:rsidR="00943A45" w:rsidRPr="00423E05">
        <w:rPr>
          <w:rFonts w:ascii="Arial" w:hAnsi="Arial" w:cs="Arial"/>
        </w:rPr>
        <w:t>(</w:t>
      </w:r>
      <w:r w:rsidR="00943A45">
        <w:rPr>
          <w:rFonts w:ascii="Arial" w:hAnsi="Arial" w:cs="Arial"/>
        </w:rPr>
        <w:t>ibidem, p.6</w:t>
      </w:r>
      <w:r w:rsidR="00943A45" w:rsidRPr="00423E05">
        <w:rPr>
          <w:rFonts w:ascii="Arial" w:hAnsi="Arial" w:cs="Arial"/>
        </w:rPr>
        <w:t>).</w:t>
      </w:r>
      <w:r w:rsidR="00943A45" w:rsidRPr="00B870B9">
        <w:rPr>
          <w:rFonts w:ascii="Arial" w:hAnsi="Arial" w:cs="Arial"/>
        </w:rPr>
        <w:t xml:space="preserve"> </w:t>
      </w:r>
      <w:r w:rsidR="00943A45">
        <w:rPr>
          <w:rFonts w:ascii="Arial" w:hAnsi="Arial" w:cs="Arial"/>
        </w:rPr>
        <w:t xml:space="preserve"> A linha editorial, por sua vez, é opinião do Grupo sobre os acontecimentos, baseada na missão editorial. </w:t>
      </w:r>
    </w:p>
    <w:p w14:paraId="58B5084F" w14:textId="0B4A75C7" w:rsidR="004E3750" w:rsidRPr="00AC42FF" w:rsidRDefault="00C54F8B" w:rsidP="004E3750">
      <w:pPr>
        <w:spacing w:before="240" w:after="240" w:line="360" w:lineRule="auto"/>
        <w:jc w:val="both"/>
        <w:rPr>
          <w:rFonts w:ascii="Arial" w:hAnsi="Arial" w:cs="Arial"/>
          <w:b/>
          <w:sz w:val="26"/>
          <w:szCs w:val="26"/>
        </w:rPr>
      </w:pPr>
      <w:r>
        <w:rPr>
          <w:rFonts w:ascii="Arial" w:hAnsi="Arial" w:cs="Arial"/>
          <w:b/>
          <w:sz w:val="26"/>
          <w:szCs w:val="26"/>
        </w:rPr>
        <w:t>3</w:t>
      </w:r>
      <w:r w:rsidR="004E3750" w:rsidRPr="00AC42FF">
        <w:rPr>
          <w:rFonts w:ascii="Arial" w:hAnsi="Arial" w:cs="Arial"/>
          <w:b/>
          <w:sz w:val="26"/>
          <w:szCs w:val="26"/>
        </w:rPr>
        <w:t>.2. Folha</w:t>
      </w:r>
      <w:r w:rsidR="00CD3694">
        <w:rPr>
          <w:rFonts w:ascii="Arial" w:hAnsi="Arial" w:cs="Arial"/>
          <w:b/>
          <w:sz w:val="26"/>
          <w:szCs w:val="26"/>
        </w:rPr>
        <w:t xml:space="preserve"> de São Paulo</w:t>
      </w:r>
    </w:p>
    <w:p w14:paraId="66976603" w14:textId="2FBB91BA" w:rsidR="004E3750" w:rsidRPr="00AC42FF" w:rsidRDefault="004E3750" w:rsidP="004E3750">
      <w:pPr>
        <w:spacing w:line="360" w:lineRule="auto"/>
        <w:ind w:firstLine="708"/>
        <w:jc w:val="both"/>
        <w:rPr>
          <w:rFonts w:ascii="Arial" w:hAnsi="Arial" w:cs="Arial"/>
        </w:rPr>
      </w:pPr>
      <w:r>
        <w:rPr>
          <w:rFonts w:ascii="Arial" w:hAnsi="Arial" w:cs="Arial"/>
        </w:rPr>
        <w:t>O manual da Folha recomenda ao</w:t>
      </w:r>
      <w:r w:rsidR="00CD3694">
        <w:rPr>
          <w:rFonts w:ascii="Arial" w:hAnsi="Arial" w:cs="Arial"/>
        </w:rPr>
        <w:t>s seus</w:t>
      </w:r>
      <w:r>
        <w:rPr>
          <w:rFonts w:ascii="Arial" w:hAnsi="Arial" w:cs="Arial"/>
        </w:rPr>
        <w:t xml:space="preserve"> jornalista</w:t>
      </w:r>
      <w:r w:rsidR="00CD3694">
        <w:rPr>
          <w:rFonts w:ascii="Arial" w:hAnsi="Arial" w:cs="Arial"/>
        </w:rPr>
        <w:t>s</w:t>
      </w:r>
      <w:r>
        <w:rPr>
          <w:rFonts w:ascii="Arial" w:hAnsi="Arial" w:cs="Arial"/>
        </w:rPr>
        <w:t xml:space="preserve"> que busque</w:t>
      </w:r>
      <w:r w:rsidR="00CD3694">
        <w:rPr>
          <w:rFonts w:ascii="Arial" w:hAnsi="Arial" w:cs="Arial"/>
        </w:rPr>
        <w:t>m</w:t>
      </w:r>
      <w:r>
        <w:rPr>
          <w:rFonts w:ascii="Arial" w:hAnsi="Arial" w:cs="Arial"/>
        </w:rPr>
        <w:t xml:space="preserve"> escrever texto</w:t>
      </w:r>
      <w:r w:rsidR="00CD3694">
        <w:rPr>
          <w:rFonts w:ascii="Arial" w:hAnsi="Arial" w:cs="Arial"/>
        </w:rPr>
        <w:t>s</w:t>
      </w:r>
      <w:r>
        <w:rPr>
          <w:rFonts w:ascii="Arial" w:hAnsi="Arial" w:cs="Arial"/>
        </w:rPr>
        <w:t xml:space="preserve"> sóbrio</w:t>
      </w:r>
      <w:r w:rsidR="00CD3694">
        <w:rPr>
          <w:rFonts w:ascii="Arial" w:hAnsi="Arial" w:cs="Arial"/>
        </w:rPr>
        <w:t>s</w:t>
      </w:r>
      <w:r>
        <w:rPr>
          <w:rFonts w:ascii="Arial" w:hAnsi="Arial" w:cs="Arial"/>
        </w:rPr>
        <w:t>, descritivo</w:t>
      </w:r>
      <w:r w:rsidR="00CD3694">
        <w:rPr>
          <w:rFonts w:ascii="Arial" w:hAnsi="Arial" w:cs="Arial"/>
        </w:rPr>
        <w:t>s</w:t>
      </w:r>
      <w:r>
        <w:rPr>
          <w:rFonts w:ascii="Arial" w:hAnsi="Arial" w:cs="Arial"/>
        </w:rPr>
        <w:t xml:space="preserve"> e que </w:t>
      </w:r>
      <w:r w:rsidR="00943A45">
        <w:rPr>
          <w:rFonts w:ascii="Arial" w:hAnsi="Arial" w:cs="Arial"/>
        </w:rPr>
        <w:t>apresente</w:t>
      </w:r>
      <w:r w:rsidR="00CD3694">
        <w:rPr>
          <w:rFonts w:ascii="Arial" w:hAnsi="Arial" w:cs="Arial"/>
        </w:rPr>
        <w:t>m</w:t>
      </w:r>
      <w:r w:rsidR="00943A45">
        <w:rPr>
          <w:rFonts w:ascii="Arial" w:hAnsi="Arial" w:cs="Arial"/>
        </w:rPr>
        <w:t xml:space="preserve"> </w:t>
      </w:r>
      <w:r>
        <w:rPr>
          <w:rFonts w:ascii="Arial" w:hAnsi="Arial" w:cs="Arial"/>
        </w:rPr>
        <w:t>suas interpretações dos fatos sem acusar sua opinião, exceto em artigos opinativos. As diretrizes editoriais, por sua vez, somam a esses pedidos o de evitar encaixar informações em categorias pré-concebidas, ambicionando ser o mais fiel possível, buscando apresentar o contraditório e o contexto que se apresentam junto ao fato descrito.</w:t>
      </w:r>
      <w:r w:rsidR="00CD3694">
        <w:rPr>
          <w:rFonts w:ascii="Arial" w:hAnsi="Arial" w:cs="Arial"/>
        </w:rPr>
        <w:t xml:space="preserve"> A premissa de sua linha editorial é a “busca por um jornalismo crítico, apartidário e pluralista”</w:t>
      </w:r>
      <w:r w:rsidR="00D96E26">
        <w:rPr>
          <w:rFonts w:ascii="Arial" w:hAnsi="Arial" w:cs="Arial"/>
        </w:rPr>
        <w:t xml:space="preserve"> (FOLHA DE SÃO PAULO, s. </w:t>
      </w:r>
      <w:proofErr w:type="gramStart"/>
      <w:r w:rsidR="00D96E26">
        <w:rPr>
          <w:rFonts w:ascii="Arial" w:hAnsi="Arial" w:cs="Arial"/>
        </w:rPr>
        <w:t>d.</w:t>
      </w:r>
      <w:proofErr w:type="gramEnd"/>
      <w:r w:rsidR="00CD3694">
        <w:rPr>
          <w:rFonts w:ascii="Arial" w:hAnsi="Arial" w:cs="Arial"/>
        </w:rPr>
        <w:t xml:space="preserve">). </w:t>
      </w:r>
      <w:r w:rsidR="0057055B">
        <w:rPr>
          <w:rFonts w:ascii="Arial" w:hAnsi="Arial" w:cs="Arial"/>
        </w:rPr>
        <w:t xml:space="preserve">De acordo com as diretrizes da última mudança editorial de que se teve notícia, em 2009, além do reforço da premissa da linha editorial, também foi determinado que se </w:t>
      </w:r>
      <w:proofErr w:type="gramStart"/>
      <w:r w:rsidR="0057055B">
        <w:rPr>
          <w:rFonts w:ascii="Arial" w:hAnsi="Arial" w:cs="Arial"/>
        </w:rPr>
        <w:t>desse visibilidade</w:t>
      </w:r>
      <w:proofErr w:type="gramEnd"/>
      <w:r w:rsidR="0057055B">
        <w:rPr>
          <w:rFonts w:ascii="Arial" w:hAnsi="Arial" w:cs="Arial"/>
        </w:rPr>
        <w:t xml:space="preserve"> ao “outro lado” e também que fosse reforçada a hierarquia das páginas (OBSERVATÓRIO DA IMPRENSA, 2009). </w:t>
      </w:r>
    </w:p>
    <w:p w14:paraId="591AA45C" w14:textId="49D25EEB" w:rsidR="004E3750" w:rsidRPr="004E3750" w:rsidRDefault="00C54F8B" w:rsidP="004E3750">
      <w:pPr>
        <w:spacing w:before="240" w:after="240" w:line="360" w:lineRule="auto"/>
        <w:jc w:val="both"/>
        <w:rPr>
          <w:rFonts w:ascii="Arial" w:hAnsi="Arial" w:cs="Arial"/>
          <w:b/>
          <w:sz w:val="26"/>
          <w:szCs w:val="26"/>
        </w:rPr>
      </w:pPr>
      <w:r>
        <w:rPr>
          <w:rFonts w:ascii="Arial" w:hAnsi="Arial" w:cs="Arial"/>
          <w:b/>
          <w:sz w:val="26"/>
          <w:szCs w:val="26"/>
        </w:rPr>
        <w:lastRenderedPageBreak/>
        <w:t>3</w:t>
      </w:r>
      <w:r w:rsidR="004E3750" w:rsidRPr="00AC42FF">
        <w:rPr>
          <w:rFonts w:ascii="Arial" w:hAnsi="Arial" w:cs="Arial"/>
          <w:b/>
          <w:sz w:val="26"/>
          <w:szCs w:val="26"/>
        </w:rPr>
        <w:t xml:space="preserve">.3 </w:t>
      </w:r>
      <w:r w:rsidR="00CD3694">
        <w:rPr>
          <w:rFonts w:ascii="Arial" w:hAnsi="Arial" w:cs="Arial"/>
          <w:b/>
          <w:sz w:val="26"/>
          <w:szCs w:val="26"/>
        </w:rPr>
        <w:t xml:space="preserve">O </w:t>
      </w:r>
      <w:r w:rsidR="004E3750" w:rsidRPr="00AC42FF">
        <w:rPr>
          <w:rFonts w:ascii="Arial" w:hAnsi="Arial" w:cs="Arial"/>
          <w:b/>
          <w:sz w:val="26"/>
          <w:szCs w:val="26"/>
        </w:rPr>
        <w:t>Globo</w:t>
      </w:r>
    </w:p>
    <w:p w14:paraId="66A123BD" w14:textId="269028C0" w:rsidR="004E3750" w:rsidRPr="00B870B9" w:rsidRDefault="004E3750" w:rsidP="00AA3CD1">
      <w:pPr>
        <w:spacing w:line="360" w:lineRule="auto"/>
        <w:ind w:firstLine="708"/>
        <w:jc w:val="both"/>
        <w:rPr>
          <w:rFonts w:ascii="Arial" w:hAnsi="Arial" w:cs="Arial"/>
        </w:rPr>
      </w:pPr>
      <w:r w:rsidRPr="00B870B9">
        <w:rPr>
          <w:rFonts w:ascii="Arial" w:hAnsi="Arial" w:cs="Arial"/>
        </w:rPr>
        <w:t xml:space="preserve">O </w:t>
      </w:r>
      <w:r w:rsidR="00506EA1">
        <w:rPr>
          <w:rFonts w:ascii="Arial" w:hAnsi="Arial" w:cs="Arial"/>
        </w:rPr>
        <w:t xml:space="preserve">manual de jornalismo do </w:t>
      </w:r>
      <w:r w:rsidR="0057055B">
        <w:rPr>
          <w:rFonts w:ascii="Arial" w:hAnsi="Arial" w:cs="Arial"/>
        </w:rPr>
        <w:t xml:space="preserve">grupo </w:t>
      </w:r>
      <w:r w:rsidR="00506EA1">
        <w:rPr>
          <w:rFonts w:ascii="Arial" w:hAnsi="Arial" w:cs="Arial"/>
        </w:rPr>
        <w:t>Globo</w:t>
      </w:r>
      <w:r w:rsidRPr="00B870B9">
        <w:rPr>
          <w:rFonts w:ascii="Arial" w:hAnsi="Arial" w:cs="Arial"/>
        </w:rPr>
        <w:t xml:space="preserve"> traz a definição de jornalismo utilizada pela redação:</w:t>
      </w:r>
    </w:p>
    <w:p w14:paraId="43A135FE" w14:textId="6A67E624" w:rsidR="004E3750" w:rsidRPr="00B870B9" w:rsidRDefault="004E3750" w:rsidP="000333E8">
      <w:pPr>
        <w:spacing w:after="240" w:line="360" w:lineRule="auto"/>
        <w:ind w:left="2124"/>
        <w:jc w:val="both"/>
        <w:rPr>
          <w:rFonts w:ascii="Arial" w:hAnsi="Arial" w:cs="Arial"/>
          <w:sz w:val="20"/>
        </w:rPr>
      </w:pPr>
      <w:proofErr w:type="gramStart"/>
      <w:r w:rsidRPr="00B870B9">
        <w:rPr>
          <w:rFonts w:ascii="Arial" w:hAnsi="Arial" w:cs="Arial"/>
          <w:sz w:val="20"/>
        </w:rPr>
        <w:t>jornalismo</w:t>
      </w:r>
      <w:proofErr w:type="gramEnd"/>
      <w:r w:rsidRPr="00B870B9">
        <w:rPr>
          <w:rFonts w:ascii="Arial" w:hAnsi="Arial" w:cs="Arial"/>
          <w:sz w:val="20"/>
        </w:rPr>
        <w:t xml:space="preserve"> é o conjunto de atividades que, seguindo certas regras e princípios, produz um primeiro conhecimento sobre fatos e pessoas. Qualquer fato e qualquer pessoa: uma crise política grave, decisões governamentais com grande impacto na sociedade, uma guerra, uma descoberta científica, um desastre ambiental, mas também a narrativa de um atropelamento numa esquina movimentada, o surgimento de um buraco na rua, a descrição de um assalto à loja da esquina, um casamento real na Europa, as novas regras para a declaração do Imposto de Renda ou mesmo a biografia das celebridades instantâneas. O jornalismo é aquela atividade que permite um primeiro conhecimento de todos esses fenômenos, os complexos e os simples, com um grau aceitável de fidedignidade e correção, levando-se em conta o momento e as circunstâncias em que ocorrem. É, portanto, uma forma de apreensão da realidade</w:t>
      </w:r>
      <w:r w:rsidR="00CA20F7" w:rsidRPr="00B870B9">
        <w:rPr>
          <w:rFonts w:ascii="Arial" w:hAnsi="Arial" w:cs="Arial"/>
          <w:sz w:val="20"/>
        </w:rPr>
        <w:t xml:space="preserve"> </w:t>
      </w:r>
      <w:r w:rsidRPr="00123308">
        <w:rPr>
          <w:rFonts w:ascii="Arial" w:hAnsi="Arial" w:cs="Arial"/>
        </w:rPr>
        <w:t>(GLOBO, 2014, pp. 5-6)</w:t>
      </w:r>
      <w:r w:rsidR="00CA20F7" w:rsidRPr="00123308">
        <w:rPr>
          <w:rFonts w:ascii="Arial" w:hAnsi="Arial" w:cs="Arial"/>
        </w:rPr>
        <w:t>.</w:t>
      </w:r>
    </w:p>
    <w:p w14:paraId="331F934C" w14:textId="0025AF51" w:rsidR="004E3750" w:rsidRPr="00B870B9" w:rsidRDefault="00170F4C" w:rsidP="008A5169">
      <w:pPr>
        <w:spacing w:line="360" w:lineRule="auto"/>
        <w:ind w:firstLine="708"/>
        <w:jc w:val="both"/>
        <w:rPr>
          <w:rFonts w:ascii="Arial" w:hAnsi="Arial" w:cs="Arial"/>
        </w:rPr>
      </w:pPr>
      <w:r>
        <w:rPr>
          <w:rFonts w:ascii="Arial" w:hAnsi="Arial" w:cs="Arial"/>
        </w:rPr>
        <w:t xml:space="preserve">Nos Princípios Editoriais do Grupo Globo, lê-se uma defesa da definição de jornalismo </w:t>
      </w:r>
      <w:r w:rsidR="00273FBB">
        <w:rPr>
          <w:rFonts w:ascii="Arial" w:hAnsi="Arial" w:cs="Arial"/>
        </w:rPr>
        <w:t xml:space="preserve">não </w:t>
      </w:r>
      <w:r>
        <w:rPr>
          <w:rFonts w:ascii="Arial" w:hAnsi="Arial" w:cs="Arial"/>
        </w:rPr>
        <w:t>como “busca pela verdade dos fatos”</w:t>
      </w:r>
      <w:r w:rsidR="00273FBB">
        <w:rPr>
          <w:rFonts w:ascii="Arial" w:hAnsi="Arial" w:cs="Arial"/>
        </w:rPr>
        <w:t>, mas como “uma atividade que produz conhecimento</w:t>
      </w:r>
      <w:r w:rsidR="000A7C9B">
        <w:rPr>
          <w:rFonts w:ascii="Arial" w:hAnsi="Arial" w:cs="Arial"/>
        </w:rPr>
        <w:t>”</w:t>
      </w:r>
      <w:r w:rsidR="00273FBB">
        <w:rPr>
          <w:rFonts w:ascii="Arial" w:hAnsi="Arial" w:cs="Arial"/>
        </w:rPr>
        <w:t xml:space="preserve">. Já que </w:t>
      </w:r>
      <w:r>
        <w:rPr>
          <w:rFonts w:ascii="Arial" w:hAnsi="Arial" w:cs="Arial"/>
        </w:rPr>
        <w:t>a verdade em plenitude</w:t>
      </w:r>
      <w:r w:rsidR="00273FBB">
        <w:rPr>
          <w:rFonts w:ascii="Arial" w:hAnsi="Arial" w:cs="Arial"/>
        </w:rPr>
        <w:t xml:space="preserve"> e</w:t>
      </w:r>
      <w:r>
        <w:rPr>
          <w:rFonts w:ascii="Arial" w:hAnsi="Arial" w:cs="Arial"/>
        </w:rPr>
        <w:t xml:space="preserve"> a objetividade total</w:t>
      </w:r>
      <w:r w:rsidR="00273FBB">
        <w:rPr>
          <w:rFonts w:ascii="Arial" w:hAnsi="Arial" w:cs="Arial"/>
        </w:rPr>
        <w:t xml:space="preserve"> são inalcançáveis</w:t>
      </w:r>
      <w:r>
        <w:rPr>
          <w:rFonts w:ascii="Arial" w:hAnsi="Arial" w:cs="Arial"/>
        </w:rPr>
        <w:t>,</w:t>
      </w:r>
      <w:r w:rsidR="00273FBB">
        <w:rPr>
          <w:rFonts w:ascii="Arial" w:hAnsi="Arial" w:cs="Arial"/>
        </w:rPr>
        <w:t xml:space="preserve"> o jornal aponta a existência de “técnicas que permitiriam </w:t>
      </w:r>
      <w:r w:rsidR="00273FBB" w:rsidRPr="00273FBB">
        <w:rPr>
          <w:rFonts w:ascii="Arial" w:hAnsi="Arial" w:cs="Arial"/>
        </w:rPr>
        <w:t xml:space="preserve">ao homem, na busca pelo conhecimento, minimizar a </w:t>
      </w:r>
      <w:r w:rsidR="00273FBB">
        <w:rPr>
          <w:rFonts w:ascii="Arial" w:hAnsi="Arial" w:cs="Arial"/>
        </w:rPr>
        <w:t>graus aceitáveis o subjetivismo</w:t>
      </w:r>
      <w:r w:rsidR="000A7C9B">
        <w:rPr>
          <w:rFonts w:ascii="Arial" w:hAnsi="Arial" w:cs="Arial"/>
        </w:rPr>
        <w:t>. Tal conhecimento produzido pelo jornal</w:t>
      </w:r>
      <w:r w:rsidR="008A7F03">
        <w:rPr>
          <w:rFonts w:ascii="Arial" w:hAnsi="Arial" w:cs="Arial"/>
        </w:rPr>
        <w:t xml:space="preserve"> deve</w:t>
      </w:r>
      <w:r w:rsidR="00314928">
        <w:rPr>
          <w:rFonts w:ascii="Arial" w:hAnsi="Arial" w:cs="Arial"/>
        </w:rPr>
        <w:t>, então,</w:t>
      </w:r>
      <w:r w:rsidR="008A7F03">
        <w:rPr>
          <w:rFonts w:ascii="Arial" w:hAnsi="Arial" w:cs="Arial"/>
        </w:rPr>
        <w:t xml:space="preserve"> ser aprofundado não só pelo próprio jornalismo</w:t>
      </w:r>
      <w:r w:rsidR="00123308">
        <w:rPr>
          <w:rFonts w:ascii="Arial" w:hAnsi="Arial" w:cs="Arial"/>
        </w:rPr>
        <w:t>,</w:t>
      </w:r>
      <w:r w:rsidR="008A7F03">
        <w:rPr>
          <w:rFonts w:ascii="Arial" w:hAnsi="Arial" w:cs="Arial"/>
        </w:rPr>
        <w:t xml:space="preserve"> mas também pelas ciências sociais</w:t>
      </w:r>
      <w:r w:rsidR="00123308">
        <w:rPr>
          <w:rFonts w:ascii="Arial" w:hAnsi="Arial" w:cs="Arial"/>
        </w:rPr>
        <w:t>”</w:t>
      </w:r>
      <w:r w:rsidR="008A7F03">
        <w:rPr>
          <w:rFonts w:ascii="Arial" w:hAnsi="Arial" w:cs="Arial"/>
        </w:rPr>
        <w:t xml:space="preserve"> </w:t>
      </w:r>
      <w:r w:rsidR="004E3750" w:rsidRPr="00B870B9">
        <w:rPr>
          <w:rFonts w:ascii="Arial" w:hAnsi="Arial" w:cs="Arial"/>
        </w:rPr>
        <w:t>(GLOBO, 2014).</w:t>
      </w:r>
      <w:r w:rsidR="008A5169">
        <w:rPr>
          <w:rFonts w:ascii="Arial" w:hAnsi="Arial" w:cs="Arial"/>
        </w:rPr>
        <w:t xml:space="preserve"> </w:t>
      </w:r>
    </w:p>
    <w:p w14:paraId="5D628C2C" w14:textId="5DE682B1" w:rsidR="004E3750" w:rsidRDefault="008A7F03" w:rsidP="004E3750">
      <w:pPr>
        <w:spacing w:line="360" w:lineRule="auto"/>
        <w:ind w:firstLine="708"/>
        <w:jc w:val="both"/>
        <w:rPr>
          <w:rFonts w:ascii="Arial" w:hAnsi="Arial" w:cs="Arial"/>
        </w:rPr>
      </w:pPr>
      <w:r w:rsidRPr="00B870B9">
        <w:rPr>
          <w:rFonts w:ascii="Arial" w:hAnsi="Arial" w:cs="Arial"/>
        </w:rPr>
        <w:t>S</w:t>
      </w:r>
      <w:r>
        <w:rPr>
          <w:rFonts w:ascii="Arial" w:hAnsi="Arial" w:cs="Arial"/>
        </w:rPr>
        <w:t>eriam, de acordo com O Globo,</w:t>
      </w:r>
      <w:r w:rsidRPr="00B870B9">
        <w:rPr>
          <w:rFonts w:ascii="Arial" w:hAnsi="Arial" w:cs="Arial"/>
        </w:rPr>
        <w:t xml:space="preserve"> </w:t>
      </w:r>
      <w:r w:rsidR="004E3750" w:rsidRPr="00B870B9">
        <w:rPr>
          <w:rFonts w:ascii="Arial" w:hAnsi="Arial" w:cs="Arial"/>
        </w:rPr>
        <w:t xml:space="preserve">três os atributos </w:t>
      </w:r>
      <w:r>
        <w:rPr>
          <w:rFonts w:ascii="Arial" w:hAnsi="Arial" w:cs="Arial"/>
        </w:rPr>
        <w:t>da informação de qualidade</w:t>
      </w:r>
      <w:r w:rsidR="004E3750" w:rsidRPr="00B870B9">
        <w:rPr>
          <w:rFonts w:ascii="Arial" w:hAnsi="Arial" w:cs="Arial"/>
        </w:rPr>
        <w:t>: isenção, correção e agilidade. A isenção é a tentativa de tornar o t</w:t>
      </w:r>
      <w:r w:rsidR="00E1515C">
        <w:rPr>
          <w:rFonts w:ascii="Arial" w:hAnsi="Arial" w:cs="Arial"/>
        </w:rPr>
        <w:t>exto o menos enviesado possível, defendendo realizar um jornalismo</w:t>
      </w:r>
      <w:r w:rsidR="004E3750" w:rsidRPr="00B870B9">
        <w:rPr>
          <w:rFonts w:ascii="Arial" w:hAnsi="Arial" w:cs="Arial"/>
        </w:rPr>
        <w:t xml:space="preserve"> apartidário, laico e independente de governo, além de </w:t>
      </w:r>
      <w:r w:rsidR="00E1515C">
        <w:rPr>
          <w:rFonts w:ascii="Arial" w:hAnsi="Arial" w:cs="Arial"/>
        </w:rPr>
        <w:t xml:space="preserve">sugerir a </w:t>
      </w:r>
      <w:r w:rsidR="004E3750" w:rsidRPr="00B870B9">
        <w:rPr>
          <w:rFonts w:ascii="Arial" w:hAnsi="Arial" w:cs="Arial"/>
        </w:rPr>
        <w:t xml:space="preserve">seus jornalistas </w:t>
      </w:r>
      <w:r w:rsidR="00E1515C">
        <w:rPr>
          <w:rFonts w:ascii="Arial" w:hAnsi="Arial" w:cs="Arial"/>
        </w:rPr>
        <w:t xml:space="preserve">que </w:t>
      </w:r>
      <w:r w:rsidR="004E3750" w:rsidRPr="00B870B9">
        <w:rPr>
          <w:rFonts w:ascii="Arial" w:hAnsi="Arial" w:cs="Arial"/>
        </w:rPr>
        <w:t xml:space="preserve">evitem </w:t>
      </w:r>
      <w:r w:rsidR="00E1515C">
        <w:rPr>
          <w:rFonts w:ascii="Arial" w:hAnsi="Arial" w:cs="Arial"/>
        </w:rPr>
        <w:t xml:space="preserve">situações de dúvida quanto </w:t>
      </w:r>
      <w:r>
        <w:rPr>
          <w:rFonts w:ascii="Arial" w:hAnsi="Arial" w:cs="Arial"/>
        </w:rPr>
        <w:t>à</w:t>
      </w:r>
      <w:r w:rsidRPr="00B870B9">
        <w:rPr>
          <w:rFonts w:ascii="Arial" w:hAnsi="Arial" w:cs="Arial"/>
        </w:rPr>
        <w:t xml:space="preserve"> </w:t>
      </w:r>
      <w:r w:rsidR="00314928">
        <w:rPr>
          <w:rFonts w:ascii="Arial" w:hAnsi="Arial" w:cs="Arial"/>
        </w:rPr>
        <w:t xml:space="preserve">sua </w:t>
      </w:r>
      <w:r w:rsidR="004E3750" w:rsidRPr="00B870B9">
        <w:rPr>
          <w:rFonts w:ascii="Arial" w:hAnsi="Arial" w:cs="Arial"/>
        </w:rPr>
        <w:t>imparcialidade</w:t>
      </w:r>
      <w:r w:rsidR="004E3750">
        <w:rPr>
          <w:rFonts w:ascii="Arial" w:hAnsi="Arial" w:cs="Arial"/>
        </w:rPr>
        <w:t xml:space="preserve"> </w:t>
      </w:r>
      <w:r w:rsidR="004E3750" w:rsidRPr="00B870B9">
        <w:rPr>
          <w:rFonts w:ascii="Arial" w:hAnsi="Arial" w:cs="Arial"/>
        </w:rPr>
        <w:t>(GLOBO, 2014)</w:t>
      </w:r>
      <w:r>
        <w:rPr>
          <w:rFonts w:ascii="Arial" w:hAnsi="Arial" w:cs="Arial"/>
        </w:rPr>
        <w:t xml:space="preserve">. É importante destacar que a concessão de contraditório, isto é, a concessão do direito de </w:t>
      </w:r>
      <w:r w:rsidRPr="008A7F03">
        <w:rPr>
          <w:rFonts w:ascii="Arial" w:hAnsi="Arial" w:cs="Arial"/>
        </w:rPr>
        <w:t>todos os diretamente envolvidos no assunto t</w:t>
      </w:r>
      <w:r>
        <w:rPr>
          <w:rFonts w:ascii="Arial" w:hAnsi="Arial" w:cs="Arial"/>
        </w:rPr>
        <w:t>ere</w:t>
      </w:r>
      <w:r w:rsidRPr="008A7F03">
        <w:rPr>
          <w:rFonts w:ascii="Arial" w:hAnsi="Arial" w:cs="Arial"/>
        </w:rPr>
        <w:t xml:space="preserve">m direito à sua versão sobre os fatos, à expressão de </w:t>
      </w:r>
      <w:r w:rsidRPr="008A7F03">
        <w:rPr>
          <w:rFonts w:ascii="Arial" w:hAnsi="Arial" w:cs="Arial"/>
        </w:rPr>
        <w:lastRenderedPageBreak/>
        <w:t>seus pontos de vista ou a dar as explicações que considerarem convenientes</w:t>
      </w:r>
      <w:r>
        <w:rPr>
          <w:rFonts w:ascii="Arial" w:hAnsi="Arial" w:cs="Arial"/>
        </w:rPr>
        <w:t>, tanto em reportagens factuais quanto em analíticas, tem em vista justamente o cuidado com este atributo.</w:t>
      </w:r>
      <w:r w:rsidR="004E3750" w:rsidRPr="00B870B9">
        <w:rPr>
          <w:rFonts w:ascii="Arial" w:hAnsi="Arial" w:cs="Arial"/>
        </w:rPr>
        <w:t xml:space="preserve"> </w:t>
      </w:r>
      <w:r>
        <w:rPr>
          <w:rFonts w:ascii="Arial" w:hAnsi="Arial" w:cs="Arial"/>
        </w:rPr>
        <w:t>A</w:t>
      </w:r>
      <w:r w:rsidR="004E3750" w:rsidRPr="00B870B9">
        <w:rPr>
          <w:rFonts w:ascii="Arial" w:hAnsi="Arial" w:cs="Arial"/>
        </w:rPr>
        <w:t xml:space="preserve"> correção</w:t>
      </w:r>
      <w:r w:rsidR="00E1515C">
        <w:rPr>
          <w:rFonts w:ascii="Arial" w:hAnsi="Arial" w:cs="Arial"/>
        </w:rPr>
        <w:t xml:space="preserve"> </w:t>
      </w:r>
      <w:r w:rsidR="004E3750" w:rsidRPr="00B870B9">
        <w:rPr>
          <w:rFonts w:ascii="Arial" w:hAnsi="Arial" w:cs="Arial"/>
        </w:rPr>
        <w:t xml:space="preserve">compreende </w:t>
      </w:r>
      <w:r>
        <w:rPr>
          <w:rFonts w:ascii="Arial" w:hAnsi="Arial" w:cs="Arial"/>
        </w:rPr>
        <w:t>o rigor com que devem ser apuradas as notícias,</w:t>
      </w:r>
      <w:r w:rsidR="00F35525">
        <w:rPr>
          <w:rFonts w:ascii="Arial" w:hAnsi="Arial" w:cs="Arial"/>
        </w:rPr>
        <w:t xml:space="preserve"> que devem ser confirmadas por mais de uma fonte a fim de evitar erros. Este princípio também estabelece</w:t>
      </w:r>
      <w:r w:rsidR="004E3750" w:rsidRPr="00B870B9">
        <w:rPr>
          <w:rFonts w:ascii="Arial" w:hAnsi="Arial" w:cs="Arial"/>
        </w:rPr>
        <w:t xml:space="preserve"> que erros</w:t>
      </w:r>
      <w:r w:rsidR="00F35525">
        <w:rPr>
          <w:rFonts w:ascii="Arial" w:hAnsi="Arial" w:cs="Arial"/>
        </w:rPr>
        <w:t xml:space="preserve">, quando </w:t>
      </w:r>
      <w:r w:rsidR="00314928">
        <w:rPr>
          <w:rFonts w:ascii="Arial" w:hAnsi="Arial" w:cs="Arial"/>
        </w:rPr>
        <w:t>cometidos</w:t>
      </w:r>
      <w:r w:rsidR="00F35525">
        <w:rPr>
          <w:rFonts w:ascii="Arial" w:hAnsi="Arial" w:cs="Arial"/>
        </w:rPr>
        <w:t>,</w:t>
      </w:r>
      <w:r w:rsidR="004E3750" w:rsidRPr="00B870B9">
        <w:rPr>
          <w:rFonts w:ascii="Arial" w:hAnsi="Arial" w:cs="Arial"/>
        </w:rPr>
        <w:t xml:space="preserve"> sejam corrigidos</w:t>
      </w:r>
      <w:r w:rsidR="00E1515C">
        <w:rPr>
          <w:rFonts w:ascii="Arial" w:hAnsi="Arial" w:cs="Arial"/>
        </w:rPr>
        <w:t xml:space="preserve"> em números ou edições seguintes</w:t>
      </w:r>
      <w:r w:rsidR="00F35525">
        <w:rPr>
          <w:rFonts w:ascii="Arial" w:hAnsi="Arial" w:cs="Arial"/>
        </w:rPr>
        <w:t xml:space="preserve"> com destaque.</w:t>
      </w:r>
      <w:r w:rsidR="004E3750" w:rsidRPr="00B870B9">
        <w:rPr>
          <w:rFonts w:ascii="Arial" w:hAnsi="Arial" w:cs="Arial"/>
        </w:rPr>
        <w:t xml:space="preserve"> </w:t>
      </w:r>
      <w:r w:rsidR="00F35525">
        <w:rPr>
          <w:rFonts w:ascii="Arial" w:hAnsi="Arial" w:cs="Arial"/>
        </w:rPr>
        <w:t>P</w:t>
      </w:r>
      <w:r w:rsidR="00F35525" w:rsidRPr="00B870B9">
        <w:rPr>
          <w:rFonts w:ascii="Arial" w:hAnsi="Arial" w:cs="Arial"/>
        </w:rPr>
        <w:t xml:space="preserve">or </w:t>
      </w:r>
      <w:r w:rsidR="004E3750" w:rsidRPr="00B870B9">
        <w:rPr>
          <w:rFonts w:ascii="Arial" w:hAnsi="Arial" w:cs="Arial"/>
        </w:rPr>
        <w:t xml:space="preserve">fim, a agilidade diz respeito </w:t>
      </w:r>
      <w:proofErr w:type="gramStart"/>
      <w:r w:rsidR="004E3750" w:rsidRPr="00B870B9">
        <w:rPr>
          <w:rFonts w:ascii="Arial" w:hAnsi="Arial" w:cs="Arial"/>
        </w:rPr>
        <w:t>a</w:t>
      </w:r>
      <w:proofErr w:type="gramEnd"/>
      <w:r w:rsidR="004E3750">
        <w:rPr>
          <w:rFonts w:ascii="Arial" w:hAnsi="Arial" w:cs="Arial"/>
        </w:rPr>
        <w:t xml:space="preserve"> prestação do serviço de informar no menor tempo possível com a melhor qualidade possível.</w:t>
      </w:r>
    </w:p>
    <w:p w14:paraId="48911C95" w14:textId="2374F816" w:rsidR="00B06E4B" w:rsidRPr="004E3750" w:rsidRDefault="004E3750" w:rsidP="00123308">
      <w:pPr>
        <w:spacing w:line="360" w:lineRule="auto"/>
        <w:ind w:firstLine="708"/>
        <w:jc w:val="both"/>
        <w:rPr>
          <w:rFonts w:ascii="Arial" w:hAnsi="Arial" w:cs="Arial"/>
        </w:rPr>
      </w:pPr>
      <w:r>
        <w:rPr>
          <w:rFonts w:ascii="Arial" w:hAnsi="Arial" w:cs="Arial"/>
        </w:rPr>
        <w:t xml:space="preserve">O manual </w:t>
      </w:r>
      <w:r w:rsidR="00F35525">
        <w:rPr>
          <w:rFonts w:ascii="Arial" w:hAnsi="Arial" w:cs="Arial"/>
        </w:rPr>
        <w:t>defende que o jornal tenha uma</w:t>
      </w:r>
      <w:r>
        <w:rPr>
          <w:rFonts w:ascii="Arial" w:hAnsi="Arial" w:cs="Arial"/>
        </w:rPr>
        <w:t xml:space="preserve"> postura </w:t>
      </w:r>
      <w:r w:rsidR="00F35525">
        <w:rPr>
          <w:rFonts w:ascii="Arial" w:hAnsi="Arial" w:cs="Arial"/>
        </w:rPr>
        <w:t xml:space="preserve">de </w:t>
      </w:r>
      <w:proofErr w:type="spellStart"/>
      <w:r>
        <w:rPr>
          <w:rFonts w:ascii="Arial" w:hAnsi="Arial" w:cs="Arial"/>
          <w:i/>
        </w:rPr>
        <w:t>watchdog</w:t>
      </w:r>
      <w:proofErr w:type="spellEnd"/>
      <w:r w:rsidR="00004379">
        <w:rPr>
          <w:rFonts w:ascii="Arial" w:hAnsi="Arial" w:cs="Arial"/>
        </w:rPr>
        <w:t>,</w:t>
      </w:r>
      <w:r w:rsidR="00F35525">
        <w:rPr>
          <w:rFonts w:ascii="Arial" w:hAnsi="Arial" w:cs="Arial"/>
        </w:rPr>
        <w:t xml:space="preserve"> </w:t>
      </w:r>
      <w:r w:rsidR="00004379">
        <w:rPr>
          <w:rFonts w:ascii="Arial" w:hAnsi="Arial" w:cs="Arial"/>
        </w:rPr>
        <w:t>reconhecendo</w:t>
      </w:r>
      <w:r>
        <w:rPr>
          <w:rFonts w:ascii="Arial" w:hAnsi="Arial" w:cs="Arial"/>
        </w:rPr>
        <w:t xml:space="preserve"> que </w:t>
      </w:r>
      <w:r w:rsidR="00004379">
        <w:rPr>
          <w:rFonts w:ascii="Arial" w:hAnsi="Arial" w:cs="Arial"/>
        </w:rPr>
        <w:t xml:space="preserve">este </w:t>
      </w:r>
      <w:r w:rsidR="00E1515C">
        <w:rPr>
          <w:rFonts w:ascii="Arial" w:hAnsi="Arial" w:cs="Arial"/>
        </w:rPr>
        <w:t>tipo de</w:t>
      </w:r>
      <w:r>
        <w:rPr>
          <w:rFonts w:ascii="Arial" w:hAnsi="Arial" w:cs="Arial"/>
        </w:rPr>
        <w:t xml:space="preserve"> </w:t>
      </w:r>
      <w:r w:rsidR="00004379">
        <w:rPr>
          <w:rFonts w:ascii="Arial" w:hAnsi="Arial" w:cs="Arial"/>
        </w:rPr>
        <w:t>comportamento pode gerar acusações de partidarismo</w:t>
      </w:r>
      <w:r>
        <w:rPr>
          <w:rFonts w:ascii="Arial" w:hAnsi="Arial" w:cs="Arial"/>
        </w:rPr>
        <w:t xml:space="preserve">. </w:t>
      </w:r>
      <w:r w:rsidR="00F35525">
        <w:rPr>
          <w:rFonts w:ascii="Arial" w:hAnsi="Arial" w:cs="Arial"/>
        </w:rPr>
        <w:t xml:space="preserve">Esta vigilância não </w:t>
      </w:r>
      <w:r w:rsidR="00004379">
        <w:rPr>
          <w:rFonts w:ascii="Arial" w:hAnsi="Arial" w:cs="Arial"/>
        </w:rPr>
        <w:t xml:space="preserve">se daria, no entanto, </w:t>
      </w:r>
      <w:r w:rsidR="00F35525">
        <w:rPr>
          <w:rFonts w:ascii="Arial" w:hAnsi="Arial" w:cs="Arial"/>
        </w:rPr>
        <w:t>em relação a governos, partidos</w:t>
      </w:r>
      <w:r w:rsidR="00004379">
        <w:rPr>
          <w:rFonts w:ascii="Arial" w:hAnsi="Arial" w:cs="Arial"/>
        </w:rPr>
        <w:t xml:space="preserve"> ou</w:t>
      </w:r>
      <w:r w:rsidR="00F35525">
        <w:rPr>
          <w:rFonts w:ascii="Arial" w:hAnsi="Arial" w:cs="Arial"/>
        </w:rPr>
        <w:t xml:space="preserve"> grupos econômicos, mas em relação a valores entendidos como fundamentais, tais </w:t>
      </w:r>
      <w:proofErr w:type="gramStart"/>
      <w:r w:rsidR="00F35525">
        <w:rPr>
          <w:rFonts w:ascii="Arial" w:hAnsi="Arial" w:cs="Arial"/>
        </w:rPr>
        <w:t xml:space="preserve">quais </w:t>
      </w:r>
      <w:r w:rsidR="00F35525" w:rsidRPr="00F35525">
        <w:rPr>
          <w:rFonts w:ascii="Arial" w:hAnsi="Arial" w:cs="Arial"/>
        </w:rPr>
        <w:t>a</w:t>
      </w:r>
      <w:proofErr w:type="gramEnd"/>
      <w:r w:rsidR="00F35525" w:rsidRPr="00F35525">
        <w:rPr>
          <w:rFonts w:ascii="Arial" w:hAnsi="Arial" w:cs="Arial"/>
        </w:rPr>
        <w:t xml:space="preserve"> democracia, as liberdades individuais, a livre iniciativa, os direitos humanos, a república, o avanço da ciência e a preservação da natureza.</w:t>
      </w:r>
      <w:r w:rsidR="00F35525">
        <w:rPr>
          <w:rFonts w:ascii="Arial" w:hAnsi="Arial" w:cs="Arial"/>
        </w:rPr>
        <w:t xml:space="preserve"> Sendo assim, não </w:t>
      </w:r>
      <w:r w:rsidR="00004379">
        <w:rPr>
          <w:rFonts w:ascii="Arial" w:hAnsi="Arial" w:cs="Arial"/>
        </w:rPr>
        <w:t>seria</w:t>
      </w:r>
      <w:r w:rsidR="00F35525">
        <w:rPr>
          <w:rFonts w:ascii="Arial" w:hAnsi="Arial" w:cs="Arial"/>
        </w:rPr>
        <w:t xml:space="preserve"> o papel do jornalismo ser sempre do contra, </w:t>
      </w:r>
      <w:r w:rsidR="00A747B7">
        <w:rPr>
          <w:rFonts w:ascii="Arial" w:hAnsi="Arial" w:cs="Arial"/>
        </w:rPr>
        <w:t>mas “cobrir</w:t>
      </w:r>
      <w:r>
        <w:rPr>
          <w:rFonts w:ascii="Arial" w:hAnsi="Arial" w:cs="Arial"/>
        </w:rPr>
        <w:t xml:space="preserve"> </w:t>
      </w:r>
      <w:r w:rsidR="00A747B7">
        <w:rPr>
          <w:rFonts w:ascii="Arial" w:hAnsi="Arial" w:cs="Arial"/>
        </w:rPr>
        <w:t>t</w:t>
      </w:r>
      <w:r w:rsidRPr="00FA003C">
        <w:rPr>
          <w:rFonts w:ascii="Arial" w:hAnsi="Arial" w:cs="Arial"/>
        </w:rPr>
        <w:t>udo aquilo que possa pôr em perigo os valores sem os quais o homem, em síntese, fica tolhido na sua busca por felicidade</w:t>
      </w:r>
      <w:r>
        <w:rPr>
          <w:rFonts w:ascii="Arial" w:hAnsi="Arial" w:cs="Arial"/>
        </w:rPr>
        <w:t>” (GLOBO, 2014).</w:t>
      </w:r>
    </w:p>
    <w:p w14:paraId="02026C7B" w14:textId="595E2195" w:rsidR="00B06E4B" w:rsidRDefault="00CB6CAB" w:rsidP="00123308">
      <w:pPr>
        <w:spacing w:before="240" w:after="240" w:line="360" w:lineRule="auto"/>
        <w:jc w:val="both"/>
        <w:rPr>
          <w:rFonts w:ascii="Arial" w:hAnsi="Arial" w:cs="Arial"/>
          <w:b/>
          <w:sz w:val="26"/>
          <w:szCs w:val="26"/>
        </w:rPr>
      </w:pPr>
      <w:r>
        <w:rPr>
          <w:rFonts w:ascii="Arial" w:hAnsi="Arial" w:cs="Arial"/>
          <w:b/>
          <w:sz w:val="26"/>
          <w:szCs w:val="26"/>
        </w:rPr>
        <w:t xml:space="preserve">4. </w:t>
      </w:r>
      <w:r w:rsidR="003A1AC4">
        <w:rPr>
          <w:rFonts w:ascii="Arial" w:hAnsi="Arial" w:cs="Arial"/>
          <w:b/>
          <w:sz w:val="26"/>
          <w:szCs w:val="26"/>
        </w:rPr>
        <w:t>Metodologia e a Escolha das Capas</w:t>
      </w:r>
    </w:p>
    <w:p w14:paraId="0A6DF732" w14:textId="1BE755E9" w:rsidR="00CB6CAB" w:rsidRDefault="00A756E8" w:rsidP="00FC0FFB">
      <w:pPr>
        <w:spacing w:line="360" w:lineRule="auto"/>
        <w:ind w:firstLine="708"/>
        <w:jc w:val="both"/>
        <w:rPr>
          <w:rFonts w:ascii="Arial" w:hAnsi="Arial" w:cs="Arial"/>
        </w:rPr>
      </w:pPr>
      <w:r w:rsidRPr="0044021E">
        <w:rPr>
          <w:rFonts w:ascii="Arial" w:hAnsi="Arial" w:cs="Arial"/>
        </w:rPr>
        <w:t xml:space="preserve">A capa </w:t>
      </w:r>
      <w:r w:rsidR="004152DA">
        <w:rPr>
          <w:rFonts w:ascii="Arial" w:hAnsi="Arial" w:cs="Arial"/>
        </w:rPr>
        <w:t xml:space="preserve">do jornal </w:t>
      </w:r>
      <w:r w:rsidRPr="0044021E">
        <w:rPr>
          <w:rFonts w:ascii="Arial" w:hAnsi="Arial" w:cs="Arial"/>
        </w:rPr>
        <w:t xml:space="preserve">é uma vitrine para os principais </w:t>
      </w:r>
      <w:r>
        <w:rPr>
          <w:rFonts w:ascii="Arial" w:hAnsi="Arial" w:cs="Arial"/>
        </w:rPr>
        <w:t xml:space="preserve">interesses dos </w:t>
      </w:r>
      <w:r w:rsidR="004152DA">
        <w:rPr>
          <w:rFonts w:ascii="Arial" w:hAnsi="Arial" w:cs="Arial"/>
        </w:rPr>
        <w:t>veículos</w:t>
      </w:r>
      <w:r w:rsidRPr="0044021E">
        <w:rPr>
          <w:rFonts w:ascii="Arial" w:hAnsi="Arial" w:cs="Arial"/>
        </w:rPr>
        <w:t xml:space="preserve"> </w:t>
      </w:r>
      <w:r>
        <w:rPr>
          <w:rFonts w:ascii="Arial" w:hAnsi="Arial" w:cs="Arial"/>
        </w:rPr>
        <w:t>(FAUSTO NETO apud HERÉDIA, 2008, p.</w:t>
      </w:r>
      <w:r w:rsidRPr="0044021E">
        <w:rPr>
          <w:rFonts w:ascii="Arial" w:hAnsi="Arial" w:cs="Arial"/>
        </w:rPr>
        <w:t xml:space="preserve"> 42)</w:t>
      </w:r>
      <w:r>
        <w:rPr>
          <w:rFonts w:ascii="Arial" w:hAnsi="Arial" w:cs="Arial"/>
        </w:rPr>
        <w:t xml:space="preserve"> ou um “</w:t>
      </w:r>
      <w:r w:rsidRPr="0044021E">
        <w:rPr>
          <w:rFonts w:ascii="Arial" w:hAnsi="Arial" w:cs="Arial"/>
        </w:rPr>
        <w:t>lugar de sedução</w:t>
      </w:r>
      <w:r>
        <w:rPr>
          <w:rFonts w:ascii="Arial" w:hAnsi="Arial" w:cs="Arial"/>
        </w:rPr>
        <w:t>” (BEZERRA, 2005, p.</w:t>
      </w:r>
      <w:r w:rsidRPr="0044021E">
        <w:rPr>
          <w:rFonts w:ascii="Arial" w:hAnsi="Arial" w:cs="Arial"/>
        </w:rPr>
        <w:t xml:space="preserve"> 53).</w:t>
      </w:r>
      <w:r>
        <w:rPr>
          <w:rFonts w:ascii="Arial" w:hAnsi="Arial" w:cs="Arial"/>
        </w:rPr>
        <w:t xml:space="preserve"> </w:t>
      </w:r>
      <w:r w:rsidR="005574D4">
        <w:rPr>
          <w:rFonts w:ascii="Arial" w:hAnsi="Arial" w:cs="Arial"/>
        </w:rPr>
        <w:t xml:space="preserve">As </w:t>
      </w:r>
      <w:r w:rsidR="004152DA">
        <w:rPr>
          <w:rFonts w:ascii="Arial" w:hAnsi="Arial" w:cs="Arial"/>
        </w:rPr>
        <w:t xml:space="preserve">seções </w:t>
      </w:r>
      <w:r w:rsidR="005574D4">
        <w:rPr>
          <w:rFonts w:ascii="Arial" w:hAnsi="Arial" w:cs="Arial"/>
        </w:rPr>
        <w:t>da primeira página como</w:t>
      </w:r>
      <w:r w:rsidRPr="0044021E">
        <w:rPr>
          <w:rFonts w:ascii="Arial" w:hAnsi="Arial" w:cs="Arial"/>
        </w:rPr>
        <w:t xml:space="preserve"> manchetes, chamadas, charges, textos curtos, enquadramento, são pensadas como formas de transmitir a me</w:t>
      </w:r>
      <w:r w:rsidR="005574D4">
        <w:rPr>
          <w:rFonts w:ascii="Arial" w:hAnsi="Arial" w:cs="Arial"/>
        </w:rPr>
        <w:t>nsagem do jornal (BEZERRA, 2005, pp.</w:t>
      </w:r>
      <w:r w:rsidRPr="0044021E">
        <w:rPr>
          <w:rFonts w:ascii="Arial" w:hAnsi="Arial" w:cs="Arial"/>
        </w:rPr>
        <w:t xml:space="preserve"> 40-41)</w:t>
      </w:r>
      <w:r w:rsidR="005574D4">
        <w:rPr>
          <w:rFonts w:ascii="Arial" w:hAnsi="Arial" w:cs="Arial"/>
        </w:rPr>
        <w:t xml:space="preserve"> de forma simples e direta</w:t>
      </w:r>
      <w:r w:rsidRPr="0044021E">
        <w:rPr>
          <w:rFonts w:ascii="Arial" w:hAnsi="Arial" w:cs="Arial"/>
        </w:rPr>
        <w:t>.</w:t>
      </w:r>
      <w:r w:rsidR="00FC0FFB">
        <w:rPr>
          <w:rFonts w:ascii="Arial" w:hAnsi="Arial" w:cs="Arial"/>
        </w:rPr>
        <w:t xml:space="preserve"> </w:t>
      </w:r>
      <w:r w:rsidR="000F11BE">
        <w:rPr>
          <w:rFonts w:ascii="Arial" w:hAnsi="Arial" w:cs="Arial"/>
        </w:rPr>
        <w:t xml:space="preserve">A atração realizada pelas capas surge de diversas maneiras como o uso de aspectos visuais ou mesmo das redações </w:t>
      </w:r>
      <w:r w:rsidR="00531B01">
        <w:rPr>
          <w:rFonts w:ascii="Arial" w:hAnsi="Arial" w:cs="Arial"/>
        </w:rPr>
        <w:t>dos textos nela inseridos</w:t>
      </w:r>
      <w:r w:rsidR="000F11BE">
        <w:rPr>
          <w:rFonts w:ascii="Arial" w:hAnsi="Arial" w:cs="Arial"/>
        </w:rPr>
        <w:t>.</w:t>
      </w:r>
      <w:r w:rsidR="00531B01" w:rsidRPr="00531B01">
        <w:t xml:space="preserve"> </w:t>
      </w:r>
    </w:p>
    <w:p w14:paraId="4DDB4A9D" w14:textId="08E43D5D" w:rsidR="00B76DAB" w:rsidRDefault="000A22D9" w:rsidP="00B76DAB">
      <w:pPr>
        <w:spacing w:line="360" w:lineRule="auto"/>
        <w:ind w:firstLine="708"/>
        <w:jc w:val="both"/>
        <w:rPr>
          <w:rFonts w:ascii="Arial" w:hAnsi="Arial" w:cs="Arial"/>
        </w:rPr>
      </w:pPr>
      <w:r>
        <w:rPr>
          <w:rFonts w:ascii="Arial" w:hAnsi="Arial" w:cs="Arial"/>
        </w:rPr>
        <w:t>A opção pela análise exclusiva</w:t>
      </w:r>
      <w:r w:rsidR="000454AA">
        <w:rPr>
          <w:rFonts w:ascii="Arial" w:hAnsi="Arial" w:cs="Arial"/>
        </w:rPr>
        <w:t xml:space="preserve"> das capas </w:t>
      </w:r>
      <w:r>
        <w:rPr>
          <w:rFonts w:ascii="Arial" w:hAnsi="Arial" w:cs="Arial"/>
        </w:rPr>
        <w:t xml:space="preserve">se deu tendo em vista não apenas </w:t>
      </w:r>
      <w:r w:rsidR="00967E23">
        <w:rPr>
          <w:rFonts w:ascii="Arial" w:hAnsi="Arial" w:cs="Arial"/>
        </w:rPr>
        <w:t>o</w:t>
      </w:r>
      <w:r>
        <w:rPr>
          <w:rFonts w:ascii="Arial" w:hAnsi="Arial" w:cs="Arial"/>
        </w:rPr>
        <w:t xml:space="preserve"> </w:t>
      </w:r>
      <w:r w:rsidR="00B76DAB">
        <w:rPr>
          <w:rFonts w:ascii="Arial" w:hAnsi="Arial" w:cs="Arial"/>
        </w:rPr>
        <w:t>papel</w:t>
      </w:r>
      <w:r>
        <w:rPr>
          <w:rFonts w:ascii="Arial" w:hAnsi="Arial" w:cs="Arial"/>
        </w:rPr>
        <w:t xml:space="preserve"> atrativo </w:t>
      </w:r>
      <w:r w:rsidR="00B76DAB">
        <w:rPr>
          <w:rFonts w:ascii="Arial" w:hAnsi="Arial" w:cs="Arial"/>
        </w:rPr>
        <w:t xml:space="preserve">e comercial </w:t>
      </w:r>
      <w:r>
        <w:rPr>
          <w:rFonts w:ascii="Arial" w:hAnsi="Arial" w:cs="Arial"/>
        </w:rPr>
        <w:t xml:space="preserve">que elas </w:t>
      </w:r>
      <w:r w:rsidR="00B76DAB">
        <w:rPr>
          <w:rFonts w:ascii="Arial" w:hAnsi="Arial" w:cs="Arial"/>
        </w:rPr>
        <w:t>desempenham</w:t>
      </w:r>
      <w:r>
        <w:rPr>
          <w:rFonts w:ascii="Arial" w:hAnsi="Arial" w:cs="Arial"/>
        </w:rPr>
        <w:t>, mas também porque e</w:t>
      </w:r>
      <w:r w:rsidRPr="00531B01">
        <w:rPr>
          <w:rFonts w:ascii="Arial" w:hAnsi="Arial" w:cs="Arial"/>
        </w:rPr>
        <w:t xml:space="preserve">studos </w:t>
      </w:r>
      <w:r>
        <w:rPr>
          <w:rFonts w:ascii="Arial" w:hAnsi="Arial" w:cs="Arial"/>
        </w:rPr>
        <w:t xml:space="preserve">realizados por nós sobre as eleições presidenciais </w:t>
      </w:r>
      <w:r w:rsidRPr="00531B01">
        <w:rPr>
          <w:rFonts w:ascii="Arial" w:hAnsi="Arial" w:cs="Arial"/>
        </w:rPr>
        <w:t xml:space="preserve">de 2010 demonstraram que a </w:t>
      </w:r>
      <w:r w:rsidRPr="00531B01">
        <w:rPr>
          <w:rFonts w:ascii="Arial" w:hAnsi="Arial" w:cs="Arial"/>
        </w:rPr>
        <w:lastRenderedPageBreak/>
        <w:t xml:space="preserve">capa pode ser boa </w:t>
      </w:r>
      <w:proofErr w:type="spellStart"/>
      <w:r w:rsidRPr="00531B01">
        <w:rPr>
          <w:rFonts w:ascii="Arial" w:hAnsi="Arial" w:cs="Arial"/>
        </w:rPr>
        <w:t>preditora</w:t>
      </w:r>
      <w:proofErr w:type="spellEnd"/>
      <w:r w:rsidR="00B76DAB">
        <w:rPr>
          <w:rFonts w:ascii="Arial" w:hAnsi="Arial" w:cs="Arial"/>
        </w:rPr>
        <w:t xml:space="preserve"> </w:t>
      </w:r>
      <w:r w:rsidRPr="00531B01">
        <w:rPr>
          <w:rFonts w:ascii="Arial" w:hAnsi="Arial" w:cs="Arial"/>
        </w:rPr>
        <w:t>da cobertura do jorna</w:t>
      </w:r>
      <w:r w:rsidR="00B76DAB">
        <w:rPr>
          <w:rFonts w:ascii="Arial" w:hAnsi="Arial" w:cs="Arial"/>
        </w:rPr>
        <w:t>l</w:t>
      </w:r>
      <w:r w:rsidRPr="00531B01">
        <w:rPr>
          <w:rFonts w:ascii="Arial" w:hAnsi="Arial" w:cs="Arial"/>
        </w:rPr>
        <w:t xml:space="preserve">, já que seu perfil </w:t>
      </w:r>
      <w:r w:rsidR="00B76DAB">
        <w:rPr>
          <w:rFonts w:ascii="Arial" w:hAnsi="Arial" w:cs="Arial"/>
        </w:rPr>
        <w:t>demonstrou-se</w:t>
      </w:r>
      <w:r w:rsidRPr="00531B01">
        <w:rPr>
          <w:rFonts w:ascii="Arial" w:hAnsi="Arial" w:cs="Arial"/>
        </w:rPr>
        <w:t xml:space="preserve"> bastante similar ao do miolo.</w:t>
      </w:r>
      <w:r>
        <w:rPr>
          <w:rFonts w:ascii="Arial" w:hAnsi="Arial" w:cs="Arial"/>
        </w:rPr>
        <w:t xml:space="preserve"> </w:t>
      </w:r>
    </w:p>
    <w:p w14:paraId="07AB334A" w14:textId="0144A4AE" w:rsidR="00B76DAB" w:rsidRDefault="00B76DAB" w:rsidP="00B76DAB">
      <w:pPr>
        <w:spacing w:line="360" w:lineRule="auto"/>
        <w:ind w:firstLine="708"/>
        <w:jc w:val="both"/>
        <w:rPr>
          <w:rFonts w:ascii="Arial" w:hAnsi="Arial" w:cs="Arial"/>
        </w:rPr>
      </w:pPr>
      <w:r>
        <w:rPr>
          <w:rFonts w:ascii="Arial" w:hAnsi="Arial" w:cs="Arial"/>
        </w:rPr>
        <w:t>Primeiramente,</w:t>
      </w:r>
      <w:r w:rsidRPr="003A1AC4">
        <w:rPr>
          <w:rFonts w:ascii="Arial" w:hAnsi="Arial" w:cs="Arial"/>
        </w:rPr>
        <w:t xml:space="preserve"> coleta</w:t>
      </w:r>
      <w:r>
        <w:rPr>
          <w:rFonts w:ascii="Arial" w:hAnsi="Arial" w:cs="Arial"/>
        </w:rPr>
        <w:t>mos</w:t>
      </w:r>
      <w:r w:rsidRPr="003A1AC4">
        <w:rPr>
          <w:rFonts w:ascii="Arial" w:hAnsi="Arial" w:cs="Arial"/>
        </w:rPr>
        <w:t xml:space="preserve"> o material </w:t>
      </w:r>
      <w:r>
        <w:rPr>
          <w:rFonts w:ascii="Arial" w:hAnsi="Arial" w:cs="Arial"/>
        </w:rPr>
        <w:t>por meio</w:t>
      </w:r>
      <w:r w:rsidRPr="003A1AC4">
        <w:rPr>
          <w:rFonts w:ascii="Arial" w:hAnsi="Arial" w:cs="Arial"/>
        </w:rPr>
        <w:t xml:space="preserve"> </w:t>
      </w:r>
      <w:r>
        <w:rPr>
          <w:rFonts w:ascii="Arial" w:hAnsi="Arial" w:cs="Arial"/>
        </w:rPr>
        <w:t>dos acervos digitais dos três grandes jornais. Em seguida, a</w:t>
      </w:r>
      <w:r w:rsidRPr="00004379">
        <w:rPr>
          <w:rFonts w:ascii="Arial" w:hAnsi="Arial" w:cs="Arial"/>
        </w:rPr>
        <w:t>s manchetes e chamadas de capa são codificadas de acordo seus objetos e, após a análise de suas valências, classificadas como positivas, negativas, neutras ou ambivalentes. As notícias positivas são as que apresentam comentários favoráveis a cada candidato ou partido; as negativas são as que contêm críticas, ressalvas ou ataques a algum deles; são consideradas neutras as que não contêm avaliações morais, políticas ou, no caso dos candidatos, pessoais; em caso de equilíbrio entre negativo e positivo, as notícias são classificadas como ambivalentes (</w:t>
      </w:r>
      <w:r>
        <w:rPr>
          <w:rFonts w:ascii="Arial" w:hAnsi="Arial" w:cs="Arial"/>
        </w:rPr>
        <w:t xml:space="preserve">ALDÉ; FIGUEIREDO; MENDES, 2007, </w:t>
      </w:r>
      <w:r w:rsidRPr="00004379">
        <w:rPr>
          <w:rFonts w:ascii="Arial" w:hAnsi="Arial" w:cs="Arial"/>
        </w:rPr>
        <w:t>p. 158).</w:t>
      </w:r>
      <w:r>
        <w:rPr>
          <w:rFonts w:ascii="Arial" w:hAnsi="Arial" w:cs="Arial"/>
        </w:rPr>
        <w:t xml:space="preserve"> </w:t>
      </w:r>
    </w:p>
    <w:p w14:paraId="03BBD4CE" w14:textId="4476A312" w:rsidR="00004379" w:rsidRDefault="00B76DAB" w:rsidP="00123308">
      <w:pPr>
        <w:spacing w:line="360" w:lineRule="auto"/>
        <w:ind w:firstLine="708"/>
        <w:jc w:val="both"/>
        <w:rPr>
          <w:rFonts w:ascii="Arial" w:hAnsi="Arial" w:cs="Arial"/>
        </w:rPr>
      </w:pPr>
      <w:r>
        <w:rPr>
          <w:rFonts w:ascii="Arial" w:hAnsi="Arial" w:cs="Arial"/>
        </w:rPr>
        <w:t xml:space="preserve">O método descrito foi utilizado na literatura para análise de textos do miolo dos jornais. Mas tendo em vista que as histórias são elaboradas a partir da técnica da “pirâmide invertida” </w:t>
      </w:r>
      <w:r w:rsidR="00967E23">
        <w:rPr>
          <w:rFonts w:ascii="Arial" w:hAnsi="Arial" w:cs="Arial"/>
        </w:rPr>
        <w:t xml:space="preserve">- </w:t>
      </w:r>
      <w:r>
        <w:rPr>
          <w:rFonts w:ascii="Arial" w:hAnsi="Arial" w:cs="Arial"/>
        </w:rPr>
        <w:t xml:space="preserve">segundo a qual a informação mais relevante deve ser posicionada na parte superior do artigo seguida do segundo ponto mais importante e assim por diante </w:t>
      </w:r>
      <w:r w:rsidR="00967E23">
        <w:rPr>
          <w:rFonts w:ascii="Arial" w:hAnsi="Arial" w:cs="Arial"/>
        </w:rPr>
        <w:t>- sinalizando que os textos devem ser completamente inteligíveis ainda que tenham sido escritos para que pudessem ser lidos parcialmente</w:t>
      </w:r>
      <w:r>
        <w:rPr>
          <w:rFonts w:ascii="Arial" w:hAnsi="Arial" w:cs="Arial"/>
        </w:rPr>
        <w:t xml:space="preserve"> (WEAVER, 1999)</w:t>
      </w:r>
      <w:r w:rsidR="00967E23">
        <w:rPr>
          <w:rFonts w:ascii="Arial" w:hAnsi="Arial" w:cs="Arial"/>
        </w:rPr>
        <w:t>, e</w:t>
      </w:r>
      <w:r>
        <w:rPr>
          <w:rFonts w:ascii="Arial" w:hAnsi="Arial" w:cs="Arial"/>
        </w:rPr>
        <w:t>ntendemos</w:t>
      </w:r>
      <w:r w:rsidR="00967E23">
        <w:rPr>
          <w:rFonts w:ascii="Arial" w:hAnsi="Arial" w:cs="Arial"/>
        </w:rPr>
        <w:t xml:space="preserve"> </w:t>
      </w:r>
      <w:r>
        <w:rPr>
          <w:rFonts w:ascii="Arial" w:hAnsi="Arial" w:cs="Arial"/>
        </w:rPr>
        <w:t>que manchetes e chamadas</w:t>
      </w:r>
      <w:r w:rsidR="000E7688">
        <w:rPr>
          <w:rFonts w:ascii="Arial" w:hAnsi="Arial" w:cs="Arial"/>
        </w:rPr>
        <w:t xml:space="preserve"> </w:t>
      </w:r>
      <w:r>
        <w:rPr>
          <w:rFonts w:ascii="Arial" w:hAnsi="Arial" w:cs="Arial"/>
        </w:rPr>
        <w:t>seriam</w:t>
      </w:r>
      <w:r w:rsidR="000E7688">
        <w:rPr>
          <w:rFonts w:ascii="Arial" w:hAnsi="Arial" w:cs="Arial"/>
        </w:rPr>
        <w:t>,</w:t>
      </w:r>
      <w:r>
        <w:rPr>
          <w:rFonts w:ascii="Arial" w:hAnsi="Arial" w:cs="Arial"/>
        </w:rPr>
        <w:t xml:space="preserve"> portanto</w:t>
      </w:r>
      <w:r w:rsidR="000E7688">
        <w:rPr>
          <w:rFonts w:ascii="Arial" w:hAnsi="Arial" w:cs="Arial"/>
        </w:rPr>
        <w:t>, também</w:t>
      </w:r>
      <w:r>
        <w:rPr>
          <w:rFonts w:ascii="Arial" w:hAnsi="Arial" w:cs="Arial"/>
        </w:rPr>
        <w:t xml:space="preserve"> passíveis de s</w:t>
      </w:r>
      <w:r w:rsidR="00967E23">
        <w:rPr>
          <w:rFonts w:ascii="Arial" w:hAnsi="Arial" w:cs="Arial"/>
        </w:rPr>
        <w:t xml:space="preserve">er analisadas pelo </w:t>
      </w:r>
      <w:r>
        <w:rPr>
          <w:rFonts w:ascii="Arial" w:hAnsi="Arial" w:cs="Arial"/>
        </w:rPr>
        <w:t>método</w:t>
      </w:r>
      <w:r w:rsidR="00967E23">
        <w:rPr>
          <w:rFonts w:ascii="Arial" w:hAnsi="Arial" w:cs="Arial"/>
        </w:rPr>
        <w:t xml:space="preserve"> de valências. </w:t>
      </w:r>
    </w:p>
    <w:p w14:paraId="2F53BB5C" w14:textId="26030DDA" w:rsidR="00CA5439" w:rsidRPr="001110D5" w:rsidRDefault="00CB6CAB" w:rsidP="001110D5">
      <w:pPr>
        <w:spacing w:before="240" w:after="240" w:line="360" w:lineRule="auto"/>
        <w:jc w:val="both"/>
        <w:rPr>
          <w:rFonts w:ascii="Arial" w:hAnsi="Arial" w:cs="Arial"/>
          <w:b/>
          <w:sz w:val="26"/>
          <w:szCs w:val="26"/>
        </w:rPr>
      </w:pPr>
      <w:r>
        <w:rPr>
          <w:rFonts w:ascii="Arial" w:hAnsi="Arial" w:cs="Arial"/>
          <w:b/>
          <w:sz w:val="26"/>
          <w:szCs w:val="26"/>
        </w:rPr>
        <w:t>5</w:t>
      </w:r>
      <w:r w:rsidR="001110D5">
        <w:rPr>
          <w:rFonts w:ascii="Arial" w:hAnsi="Arial" w:cs="Arial"/>
          <w:b/>
          <w:sz w:val="26"/>
          <w:szCs w:val="26"/>
        </w:rPr>
        <w:t xml:space="preserve">. </w:t>
      </w:r>
      <w:r w:rsidR="000D62AF" w:rsidRPr="00E2782C">
        <w:rPr>
          <w:rFonts w:ascii="Arial" w:hAnsi="Arial" w:cs="Arial"/>
          <w:b/>
          <w:sz w:val="26"/>
          <w:szCs w:val="26"/>
        </w:rPr>
        <w:t>Análise</w:t>
      </w:r>
    </w:p>
    <w:p w14:paraId="7E0C4417" w14:textId="2DE5D4E5" w:rsidR="00700977" w:rsidRDefault="000E7688" w:rsidP="007F7301">
      <w:pPr>
        <w:spacing w:line="360" w:lineRule="auto"/>
        <w:ind w:firstLine="708"/>
        <w:jc w:val="both"/>
        <w:rPr>
          <w:rFonts w:ascii="Arial" w:hAnsi="Arial" w:cs="Arial"/>
        </w:rPr>
      </w:pPr>
      <w:r>
        <w:rPr>
          <w:rFonts w:ascii="Arial" w:hAnsi="Arial" w:cs="Arial"/>
        </w:rPr>
        <w:t>Nosso recorte do ano de 1998</w:t>
      </w:r>
      <w:r w:rsidRPr="00967E23">
        <w:rPr>
          <w:rFonts w:ascii="Arial" w:hAnsi="Arial" w:cs="Arial"/>
        </w:rPr>
        <w:t xml:space="preserve"> vai do primeiro dia oficial de campanha, 06 de julho, até 05 de outubro, dia seguinte ao primeiro turno, quando foram divulgados os resultados parciais da apuração. </w:t>
      </w:r>
      <w:r>
        <w:rPr>
          <w:rFonts w:ascii="Arial" w:hAnsi="Arial" w:cs="Arial"/>
        </w:rPr>
        <w:t xml:space="preserve">Já nas eleições de 2014, apresentamos os dados coletados entre </w:t>
      </w:r>
      <w:proofErr w:type="gramStart"/>
      <w:r w:rsidRPr="00967E23">
        <w:rPr>
          <w:rFonts w:ascii="Arial" w:hAnsi="Arial" w:cs="Arial"/>
        </w:rPr>
        <w:t>6</w:t>
      </w:r>
      <w:proofErr w:type="gramEnd"/>
      <w:r w:rsidRPr="00967E23">
        <w:rPr>
          <w:rFonts w:ascii="Arial" w:hAnsi="Arial" w:cs="Arial"/>
        </w:rPr>
        <w:t xml:space="preserve"> de julho</w:t>
      </w:r>
      <w:r>
        <w:rPr>
          <w:rFonts w:ascii="Arial" w:hAnsi="Arial" w:cs="Arial"/>
        </w:rPr>
        <w:t>, início do período oficial de campanha,</w:t>
      </w:r>
      <w:r w:rsidRPr="00967E23">
        <w:rPr>
          <w:rFonts w:ascii="Arial" w:hAnsi="Arial" w:cs="Arial"/>
        </w:rPr>
        <w:t xml:space="preserve"> </w:t>
      </w:r>
      <w:r>
        <w:rPr>
          <w:rFonts w:ascii="Arial" w:hAnsi="Arial" w:cs="Arial"/>
        </w:rPr>
        <w:t>e 6 de outubro de 2014, dia seguinte ao primeiro turno eleitoral.</w:t>
      </w:r>
      <w:r w:rsidR="001F5B74">
        <w:rPr>
          <w:rFonts w:ascii="Arial" w:hAnsi="Arial" w:cs="Arial"/>
        </w:rPr>
        <w:t xml:space="preserve"> </w:t>
      </w:r>
      <w:r w:rsidR="00A9155E">
        <w:rPr>
          <w:rFonts w:ascii="Arial" w:hAnsi="Arial" w:cs="Arial"/>
        </w:rPr>
        <w:t xml:space="preserve">A diferença </w:t>
      </w:r>
      <w:r>
        <w:rPr>
          <w:rFonts w:ascii="Arial" w:hAnsi="Arial" w:cs="Arial"/>
        </w:rPr>
        <w:t xml:space="preserve">entre os períodos é de um dia. </w:t>
      </w:r>
      <w:r w:rsidR="00F40C98">
        <w:rPr>
          <w:rFonts w:ascii="Arial" w:hAnsi="Arial" w:cs="Arial"/>
        </w:rPr>
        <w:t xml:space="preserve">Nas figuras, apresentamos a cobertura agregada dos três jornais. Nos casos em que há discrepâncias significativas entre as coberturas, elas estão expostas no texto. </w:t>
      </w:r>
    </w:p>
    <w:p w14:paraId="165ACCF9" w14:textId="77777777" w:rsidR="00123308" w:rsidRDefault="00123308" w:rsidP="007F7301">
      <w:pPr>
        <w:spacing w:line="360" w:lineRule="auto"/>
        <w:ind w:firstLine="708"/>
        <w:jc w:val="both"/>
        <w:rPr>
          <w:rFonts w:ascii="Arial" w:hAnsi="Arial" w:cs="Arial"/>
        </w:rPr>
      </w:pPr>
    </w:p>
    <w:p w14:paraId="4E7FD68A" w14:textId="195640F4" w:rsidR="004A06BA" w:rsidRDefault="00CB6CAB" w:rsidP="001110D5">
      <w:pPr>
        <w:spacing w:before="240" w:after="240" w:line="360" w:lineRule="auto"/>
        <w:jc w:val="both"/>
        <w:rPr>
          <w:rFonts w:ascii="Arial" w:hAnsi="Arial" w:cs="Arial"/>
          <w:b/>
          <w:sz w:val="26"/>
          <w:szCs w:val="26"/>
        </w:rPr>
      </w:pPr>
      <w:proofErr w:type="gramStart"/>
      <w:r>
        <w:rPr>
          <w:rFonts w:ascii="Arial" w:hAnsi="Arial" w:cs="Arial"/>
          <w:b/>
          <w:sz w:val="26"/>
          <w:szCs w:val="26"/>
        </w:rPr>
        <w:lastRenderedPageBreak/>
        <w:t>5</w:t>
      </w:r>
      <w:r w:rsidR="001110D5">
        <w:rPr>
          <w:rFonts w:ascii="Arial" w:hAnsi="Arial" w:cs="Arial"/>
          <w:b/>
          <w:sz w:val="26"/>
          <w:szCs w:val="26"/>
        </w:rPr>
        <w:t xml:space="preserve">.1 </w:t>
      </w:r>
      <w:r w:rsidR="00BE608F">
        <w:rPr>
          <w:rFonts w:ascii="Arial" w:hAnsi="Arial" w:cs="Arial"/>
          <w:b/>
          <w:sz w:val="26"/>
          <w:szCs w:val="26"/>
        </w:rPr>
        <w:t>Enquad</w:t>
      </w:r>
      <w:r w:rsidR="00E07D71">
        <w:rPr>
          <w:rFonts w:ascii="Arial" w:hAnsi="Arial" w:cs="Arial"/>
          <w:b/>
          <w:sz w:val="26"/>
          <w:szCs w:val="26"/>
        </w:rPr>
        <w:t>r</w:t>
      </w:r>
      <w:r w:rsidR="00BE608F">
        <w:rPr>
          <w:rFonts w:ascii="Arial" w:hAnsi="Arial" w:cs="Arial"/>
          <w:b/>
          <w:sz w:val="26"/>
          <w:szCs w:val="26"/>
        </w:rPr>
        <w:t>amento</w:t>
      </w:r>
      <w:proofErr w:type="gramEnd"/>
      <w:r w:rsidR="000D62AF" w:rsidRPr="00CA5439">
        <w:rPr>
          <w:rFonts w:ascii="Arial" w:hAnsi="Arial" w:cs="Arial"/>
          <w:b/>
          <w:sz w:val="26"/>
          <w:szCs w:val="26"/>
        </w:rPr>
        <w:t xml:space="preserve"> Política</w:t>
      </w:r>
    </w:p>
    <w:p w14:paraId="44A4E25E" w14:textId="1424095F" w:rsidR="001F5B74" w:rsidRPr="00B06E4B" w:rsidRDefault="001F5B74" w:rsidP="001110D5">
      <w:pPr>
        <w:spacing w:before="240" w:after="240" w:line="360" w:lineRule="auto"/>
        <w:jc w:val="both"/>
        <w:rPr>
          <w:rFonts w:ascii="Arial" w:hAnsi="Arial" w:cs="Arial"/>
          <w:sz w:val="26"/>
          <w:szCs w:val="26"/>
        </w:rPr>
      </w:pPr>
      <w:r>
        <w:rPr>
          <w:rFonts w:ascii="Arial" w:hAnsi="Arial" w:cs="Arial"/>
          <w:sz w:val="26"/>
          <w:szCs w:val="26"/>
        </w:rPr>
        <w:tab/>
        <w:t xml:space="preserve">Na Figura 1, </w:t>
      </w:r>
      <w:r w:rsidR="00833EDB">
        <w:rPr>
          <w:rFonts w:ascii="Arial" w:hAnsi="Arial" w:cs="Arial"/>
          <w:sz w:val="26"/>
          <w:szCs w:val="26"/>
        </w:rPr>
        <w:t>temos</w:t>
      </w:r>
      <w:r>
        <w:rPr>
          <w:rFonts w:ascii="Arial" w:hAnsi="Arial" w:cs="Arial"/>
          <w:sz w:val="26"/>
          <w:szCs w:val="26"/>
        </w:rPr>
        <w:t xml:space="preserve"> as valências das notícias que dizem respeito</w:t>
      </w:r>
      <w:r w:rsidRPr="001F5B74">
        <w:rPr>
          <w:rFonts w:ascii="Arial" w:hAnsi="Arial" w:cs="Arial"/>
          <w:sz w:val="26"/>
          <w:szCs w:val="26"/>
        </w:rPr>
        <w:t xml:space="preserve"> </w:t>
      </w:r>
      <w:r>
        <w:rPr>
          <w:rFonts w:ascii="Arial" w:hAnsi="Arial" w:cs="Arial"/>
          <w:sz w:val="26"/>
          <w:szCs w:val="26"/>
        </w:rPr>
        <w:t>a</w:t>
      </w:r>
      <w:r w:rsidRPr="001F5B74">
        <w:rPr>
          <w:rFonts w:ascii="Arial" w:hAnsi="Arial" w:cs="Arial"/>
          <w:sz w:val="26"/>
          <w:szCs w:val="26"/>
        </w:rPr>
        <w:t xml:space="preserve"> instituições políticas brasileiras (partidos, </w:t>
      </w:r>
      <w:r>
        <w:rPr>
          <w:rFonts w:ascii="Arial" w:hAnsi="Arial" w:cs="Arial"/>
          <w:sz w:val="26"/>
          <w:szCs w:val="26"/>
        </w:rPr>
        <w:t>C</w:t>
      </w:r>
      <w:r w:rsidRPr="001F5B74">
        <w:rPr>
          <w:rFonts w:ascii="Arial" w:hAnsi="Arial" w:cs="Arial"/>
          <w:sz w:val="26"/>
          <w:szCs w:val="26"/>
        </w:rPr>
        <w:t xml:space="preserve">ongresso, </w:t>
      </w:r>
      <w:r>
        <w:rPr>
          <w:rFonts w:ascii="Arial" w:hAnsi="Arial" w:cs="Arial"/>
          <w:sz w:val="26"/>
          <w:szCs w:val="26"/>
        </w:rPr>
        <w:t>E</w:t>
      </w:r>
      <w:r w:rsidRPr="001F5B74">
        <w:rPr>
          <w:rFonts w:ascii="Arial" w:hAnsi="Arial" w:cs="Arial"/>
          <w:sz w:val="26"/>
          <w:szCs w:val="26"/>
        </w:rPr>
        <w:t>xecutivo, etc.), agências, empresas e políticas públi</w:t>
      </w:r>
      <w:r>
        <w:rPr>
          <w:rFonts w:ascii="Arial" w:hAnsi="Arial" w:cs="Arial"/>
          <w:sz w:val="26"/>
          <w:szCs w:val="26"/>
        </w:rPr>
        <w:t>cas, e personalidades políticas</w:t>
      </w:r>
      <w:r w:rsidR="009C4D6E">
        <w:rPr>
          <w:rFonts w:ascii="Arial" w:hAnsi="Arial" w:cs="Arial"/>
          <w:sz w:val="26"/>
          <w:szCs w:val="26"/>
        </w:rPr>
        <w:t xml:space="preserve"> nas capas dos três jornais</w:t>
      </w:r>
      <w:r>
        <w:rPr>
          <w:rFonts w:ascii="Arial" w:hAnsi="Arial" w:cs="Arial"/>
          <w:sz w:val="26"/>
          <w:szCs w:val="26"/>
        </w:rPr>
        <w:t xml:space="preserve">. </w:t>
      </w:r>
    </w:p>
    <w:p w14:paraId="1EC66BED" w14:textId="77777777" w:rsidR="000D62AF" w:rsidRDefault="000D62AF" w:rsidP="00AB3A4C">
      <w:pPr>
        <w:spacing w:line="360" w:lineRule="auto"/>
        <w:jc w:val="both"/>
        <w:rPr>
          <w:rFonts w:ascii="Arial" w:hAnsi="Arial" w:cs="Arial"/>
        </w:rPr>
      </w:pPr>
      <w:r>
        <w:rPr>
          <w:rFonts w:ascii="Arial" w:hAnsi="Arial" w:cs="Arial"/>
          <w:noProof/>
          <w:lang w:eastAsia="pt-BR"/>
        </w:rPr>
        <w:drawing>
          <wp:inline distT="0" distB="0" distL="0" distR="0" wp14:anchorId="7BF90A96" wp14:editId="7A0C1648">
            <wp:extent cx="5657850" cy="2984486"/>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94365" cy="3003748"/>
                    </a:xfrm>
                    <a:prstGeom prst="rect">
                      <a:avLst/>
                    </a:prstGeom>
                    <a:noFill/>
                    <a:ln>
                      <a:noFill/>
                    </a:ln>
                  </pic:spPr>
                </pic:pic>
              </a:graphicData>
            </a:graphic>
          </wp:inline>
        </w:drawing>
      </w:r>
    </w:p>
    <w:p w14:paraId="428A4EFE" w14:textId="5931D2FF" w:rsidR="001110D5" w:rsidRDefault="001110D5" w:rsidP="001110D5">
      <w:pPr>
        <w:spacing w:line="360" w:lineRule="auto"/>
        <w:jc w:val="both"/>
        <w:rPr>
          <w:rFonts w:ascii="Arial" w:hAnsi="Arial" w:cs="Arial"/>
          <w:sz w:val="20"/>
        </w:rPr>
      </w:pPr>
      <w:r>
        <w:rPr>
          <w:rFonts w:ascii="Arial" w:hAnsi="Arial" w:cs="Arial"/>
          <w:sz w:val="20"/>
        </w:rPr>
        <w:t>FIGURA 1. Comparação do Enquadramento Político em 1998 e 2014.</w:t>
      </w:r>
    </w:p>
    <w:p w14:paraId="3D272722" w14:textId="294922C9" w:rsidR="000D62AF" w:rsidRPr="000D62AF" w:rsidRDefault="000D62AF" w:rsidP="001110D5">
      <w:pPr>
        <w:spacing w:after="240" w:line="360" w:lineRule="auto"/>
        <w:jc w:val="both"/>
        <w:rPr>
          <w:rFonts w:ascii="Arial" w:hAnsi="Arial" w:cs="Arial"/>
          <w:sz w:val="20"/>
        </w:rPr>
      </w:pPr>
      <w:r w:rsidRPr="000D62AF">
        <w:rPr>
          <w:rFonts w:ascii="Arial" w:hAnsi="Arial" w:cs="Arial"/>
          <w:sz w:val="20"/>
        </w:rPr>
        <w:t>F</w:t>
      </w:r>
      <w:r w:rsidR="001110D5">
        <w:rPr>
          <w:rFonts w:ascii="Arial" w:hAnsi="Arial" w:cs="Arial"/>
          <w:sz w:val="20"/>
        </w:rPr>
        <w:t>ONTE</w:t>
      </w:r>
      <w:r w:rsidRPr="000D62AF">
        <w:rPr>
          <w:rFonts w:ascii="Arial" w:hAnsi="Arial" w:cs="Arial"/>
          <w:sz w:val="20"/>
        </w:rPr>
        <w:t>: Manchetômetro</w:t>
      </w:r>
    </w:p>
    <w:p w14:paraId="39099B20" w14:textId="746B3B9A" w:rsidR="00694291" w:rsidRDefault="00605742" w:rsidP="00123329">
      <w:pPr>
        <w:spacing w:line="360" w:lineRule="auto"/>
        <w:ind w:firstLine="708"/>
        <w:jc w:val="both"/>
        <w:rPr>
          <w:rFonts w:ascii="Arial" w:hAnsi="Arial" w:cs="Arial"/>
        </w:rPr>
      </w:pPr>
      <w:r>
        <w:rPr>
          <w:rFonts w:ascii="Arial" w:hAnsi="Arial" w:cs="Arial"/>
        </w:rPr>
        <w:t>A</w:t>
      </w:r>
      <w:r w:rsidR="0003012A">
        <w:rPr>
          <w:rFonts w:ascii="Arial" w:hAnsi="Arial" w:cs="Arial"/>
        </w:rPr>
        <w:t>s</w:t>
      </w:r>
      <w:r>
        <w:rPr>
          <w:rFonts w:ascii="Arial" w:hAnsi="Arial" w:cs="Arial"/>
        </w:rPr>
        <w:t xml:space="preserve"> cobertura</w:t>
      </w:r>
      <w:r w:rsidR="0003012A">
        <w:rPr>
          <w:rFonts w:ascii="Arial" w:hAnsi="Arial" w:cs="Arial"/>
        </w:rPr>
        <w:t>s</w:t>
      </w:r>
      <w:r>
        <w:rPr>
          <w:rFonts w:ascii="Arial" w:hAnsi="Arial" w:cs="Arial"/>
        </w:rPr>
        <w:t xml:space="preserve"> </w:t>
      </w:r>
      <w:r w:rsidR="0003012A">
        <w:rPr>
          <w:rFonts w:ascii="Arial" w:hAnsi="Arial" w:cs="Arial"/>
        </w:rPr>
        <w:t xml:space="preserve">sobre </w:t>
      </w:r>
      <w:r>
        <w:rPr>
          <w:rFonts w:ascii="Arial" w:hAnsi="Arial" w:cs="Arial"/>
        </w:rPr>
        <w:t>política dos dois períodos apresenta</w:t>
      </w:r>
      <w:r w:rsidR="0003012A">
        <w:rPr>
          <w:rFonts w:ascii="Arial" w:hAnsi="Arial" w:cs="Arial"/>
        </w:rPr>
        <w:t>m</w:t>
      </w:r>
      <w:r>
        <w:rPr>
          <w:rFonts w:ascii="Arial" w:hAnsi="Arial" w:cs="Arial"/>
        </w:rPr>
        <w:t xml:space="preserve"> </w:t>
      </w:r>
      <w:r w:rsidR="0003012A">
        <w:rPr>
          <w:rFonts w:ascii="Arial" w:hAnsi="Arial" w:cs="Arial"/>
        </w:rPr>
        <w:t xml:space="preserve">grande </w:t>
      </w:r>
      <w:r w:rsidR="001F5B74">
        <w:rPr>
          <w:rFonts w:ascii="Arial" w:hAnsi="Arial" w:cs="Arial"/>
        </w:rPr>
        <w:t>diferenciação</w:t>
      </w:r>
      <w:r w:rsidR="0003012A">
        <w:rPr>
          <w:rFonts w:ascii="Arial" w:hAnsi="Arial" w:cs="Arial"/>
        </w:rPr>
        <w:t>. O tema esteve</w:t>
      </w:r>
      <w:r w:rsidR="00694291">
        <w:rPr>
          <w:rFonts w:ascii="Arial" w:hAnsi="Arial" w:cs="Arial"/>
        </w:rPr>
        <w:t xml:space="preserve"> nas capas dos jornais de 1998 em 380 oportunidades </w:t>
      </w:r>
      <w:r w:rsidR="0003012A">
        <w:rPr>
          <w:rFonts w:ascii="Arial" w:hAnsi="Arial" w:cs="Arial"/>
        </w:rPr>
        <w:t xml:space="preserve">entre </w:t>
      </w:r>
      <w:r w:rsidR="00694291">
        <w:rPr>
          <w:rFonts w:ascii="Arial" w:hAnsi="Arial" w:cs="Arial"/>
        </w:rPr>
        <w:t>71 favoráveis, 111 contrárias e 198 neutras.</w:t>
      </w:r>
      <w:r w:rsidR="00441D0F">
        <w:rPr>
          <w:rFonts w:ascii="Arial" w:hAnsi="Arial" w:cs="Arial"/>
        </w:rPr>
        <w:t xml:space="preserve"> </w:t>
      </w:r>
      <w:r w:rsidR="0003012A">
        <w:rPr>
          <w:rFonts w:ascii="Arial" w:hAnsi="Arial" w:cs="Arial"/>
        </w:rPr>
        <w:t xml:space="preserve">Já em </w:t>
      </w:r>
      <w:r w:rsidR="00441D0F">
        <w:rPr>
          <w:rFonts w:ascii="Arial" w:hAnsi="Arial" w:cs="Arial"/>
        </w:rPr>
        <w:t>2014</w:t>
      </w:r>
      <w:r w:rsidR="0003012A">
        <w:rPr>
          <w:rFonts w:ascii="Arial" w:hAnsi="Arial" w:cs="Arial"/>
        </w:rPr>
        <w:t xml:space="preserve">, </w:t>
      </w:r>
      <w:proofErr w:type="gramStart"/>
      <w:r w:rsidR="00441D0F">
        <w:rPr>
          <w:rFonts w:ascii="Arial" w:hAnsi="Arial" w:cs="Arial"/>
        </w:rPr>
        <w:t>esteve</w:t>
      </w:r>
      <w:proofErr w:type="gramEnd"/>
      <w:r w:rsidR="00441D0F">
        <w:rPr>
          <w:rFonts w:ascii="Arial" w:hAnsi="Arial" w:cs="Arial"/>
        </w:rPr>
        <w:t xml:space="preserve"> presente em 1463 chamadas ou manchetes, divididas em 27 favoráveis, 758 contrários e 678 </w:t>
      </w:r>
      <w:r w:rsidR="000E7688">
        <w:rPr>
          <w:rFonts w:ascii="Arial" w:hAnsi="Arial" w:cs="Arial"/>
        </w:rPr>
        <w:t>neutras</w:t>
      </w:r>
      <w:r w:rsidR="00441D0F">
        <w:rPr>
          <w:rFonts w:ascii="Arial" w:hAnsi="Arial" w:cs="Arial"/>
        </w:rPr>
        <w:t>.</w:t>
      </w:r>
      <w:r w:rsidR="00BD7B64">
        <w:rPr>
          <w:rFonts w:ascii="Arial" w:hAnsi="Arial" w:cs="Arial"/>
        </w:rPr>
        <w:t xml:space="preserve"> </w:t>
      </w:r>
      <w:r w:rsidR="002D2DF7">
        <w:rPr>
          <w:rFonts w:ascii="Arial" w:hAnsi="Arial" w:cs="Arial"/>
        </w:rPr>
        <w:t xml:space="preserve">A </w:t>
      </w:r>
      <w:r w:rsidR="00BD7B64">
        <w:rPr>
          <w:rFonts w:ascii="Arial" w:hAnsi="Arial" w:cs="Arial"/>
        </w:rPr>
        <w:t xml:space="preserve">cobertura </w:t>
      </w:r>
      <w:r w:rsidR="00635A12">
        <w:rPr>
          <w:rFonts w:ascii="Arial" w:hAnsi="Arial" w:cs="Arial"/>
        </w:rPr>
        <w:t xml:space="preserve">política </w:t>
      </w:r>
      <w:r w:rsidR="0003012A">
        <w:rPr>
          <w:rFonts w:ascii="Arial" w:hAnsi="Arial" w:cs="Arial"/>
        </w:rPr>
        <w:t xml:space="preserve">total </w:t>
      </w:r>
      <w:r w:rsidR="00BD7B64">
        <w:rPr>
          <w:rFonts w:ascii="Arial" w:hAnsi="Arial" w:cs="Arial"/>
        </w:rPr>
        <w:t xml:space="preserve">de </w:t>
      </w:r>
      <w:r w:rsidR="0003012A">
        <w:rPr>
          <w:rFonts w:ascii="Arial" w:hAnsi="Arial" w:cs="Arial"/>
        </w:rPr>
        <w:t xml:space="preserve">2014 foi </w:t>
      </w:r>
      <w:r w:rsidR="00BD7B64">
        <w:rPr>
          <w:rFonts w:ascii="Arial" w:hAnsi="Arial" w:cs="Arial"/>
        </w:rPr>
        <w:t xml:space="preserve">aproximadamente </w:t>
      </w:r>
      <w:r w:rsidR="0003012A">
        <w:rPr>
          <w:rFonts w:ascii="Arial" w:hAnsi="Arial" w:cs="Arial"/>
        </w:rPr>
        <w:t>quatro vezes maior que a de 1998</w:t>
      </w:r>
      <w:r w:rsidR="00635A12">
        <w:rPr>
          <w:rFonts w:ascii="Arial" w:hAnsi="Arial" w:cs="Arial"/>
        </w:rPr>
        <w:t xml:space="preserve">. Além disso, </w:t>
      </w:r>
      <w:r w:rsidR="0003012A">
        <w:rPr>
          <w:rFonts w:ascii="Arial" w:hAnsi="Arial" w:cs="Arial"/>
        </w:rPr>
        <w:t>a frequência de</w:t>
      </w:r>
      <w:r w:rsidR="00635A12">
        <w:rPr>
          <w:rFonts w:ascii="Arial" w:hAnsi="Arial" w:cs="Arial"/>
        </w:rPr>
        <w:t xml:space="preserve"> códigos favoráveis </w:t>
      </w:r>
      <w:r w:rsidR="000E7688">
        <w:rPr>
          <w:rFonts w:ascii="Arial" w:hAnsi="Arial" w:cs="Arial"/>
        </w:rPr>
        <w:t>caiu</w:t>
      </w:r>
      <w:r w:rsidR="0003012A">
        <w:rPr>
          <w:rFonts w:ascii="Arial" w:hAnsi="Arial" w:cs="Arial"/>
        </w:rPr>
        <w:t xml:space="preserve"> </w:t>
      </w:r>
      <w:r w:rsidR="00635A12">
        <w:rPr>
          <w:rFonts w:ascii="Arial" w:hAnsi="Arial" w:cs="Arial"/>
        </w:rPr>
        <w:t xml:space="preserve">de 18% do total </w:t>
      </w:r>
      <w:r w:rsidR="0003012A">
        <w:rPr>
          <w:rFonts w:ascii="Arial" w:hAnsi="Arial" w:cs="Arial"/>
        </w:rPr>
        <w:t xml:space="preserve">em </w:t>
      </w:r>
      <w:r w:rsidR="00635A12">
        <w:rPr>
          <w:rFonts w:ascii="Arial" w:hAnsi="Arial" w:cs="Arial"/>
        </w:rPr>
        <w:t>1998 para 1,8% em 2014</w:t>
      </w:r>
      <w:r w:rsidR="00077737">
        <w:rPr>
          <w:rFonts w:ascii="Arial" w:hAnsi="Arial" w:cs="Arial"/>
        </w:rPr>
        <w:t xml:space="preserve"> </w:t>
      </w:r>
      <w:r w:rsidR="0003012A">
        <w:rPr>
          <w:rFonts w:ascii="Arial" w:hAnsi="Arial" w:cs="Arial"/>
        </w:rPr>
        <w:t xml:space="preserve">enquanto </w:t>
      </w:r>
      <w:r w:rsidR="00635A12">
        <w:rPr>
          <w:rFonts w:ascii="Arial" w:hAnsi="Arial" w:cs="Arial"/>
        </w:rPr>
        <w:t>os códigos contrários cresceram de 29%</w:t>
      </w:r>
      <w:r w:rsidR="00077737">
        <w:rPr>
          <w:rFonts w:ascii="Arial" w:hAnsi="Arial" w:cs="Arial"/>
        </w:rPr>
        <w:t xml:space="preserve"> para 51,8</w:t>
      </w:r>
      <w:r w:rsidR="00635A12">
        <w:rPr>
          <w:rFonts w:ascii="Arial" w:hAnsi="Arial" w:cs="Arial"/>
        </w:rPr>
        <w:t>%</w:t>
      </w:r>
      <w:r w:rsidR="00077737">
        <w:rPr>
          <w:rFonts w:ascii="Arial" w:hAnsi="Arial" w:cs="Arial"/>
        </w:rPr>
        <w:t>. A cobertura política s</w:t>
      </w:r>
      <w:r w:rsidR="009A524B">
        <w:rPr>
          <w:rFonts w:ascii="Arial" w:hAnsi="Arial" w:cs="Arial"/>
        </w:rPr>
        <w:t>e transforma de neutra em 1998 para contr</w:t>
      </w:r>
      <w:r w:rsidR="002D2DF7">
        <w:rPr>
          <w:rFonts w:ascii="Arial" w:hAnsi="Arial" w:cs="Arial"/>
        </w:rPr>
        <w:t>ária em 2014, além aumentar quase quatro vezes quantitativamente.</w:t>
      </w:r>
    </w:p>
    <w:p w14:paraId="4372D1B5" w14:textId="23A94D4B" w:rsidR="00752F18" w:rsidRDefault="00EB05C2" w:rsidP="00752F18">
      <w:pPr>
        <w:spacing w:line="360" w:lineRule="auto"/>
        <w:ind w:firstLine="708"/>
        <w:jc w:val="both"/>
        <w:rPr>
          <w:rFonts w:ascii="Arial" w:hAnsi="Arial" w:cs="Arial"/>
        </w:rPr>
      </w:pPr>
      <w:r>
        <w:rPr>
          <w:rFonts w:ascii="Arial" w:hAnsi="Arial" w:cs="Arial"/>
        </w:rPr>
        <w:lastRenderedPageBreak/>
        <w:t xml:space="preserve">O jornal Estado de São Paulo é </w:t>
      </w:r>
      <w:r w:rsidR="009C4D6E">
        <w:rPr>
          <w:rFonts w:ascii="Arial" w:hAnsi="Arial" w:cs="Arial"/>
        </w:rPr>
        <w:t xml:space="preserve">o que mais dá espaço para notícias relacionadas à política sendo </w:t>
      </w:r>
      <w:r>
        <w:rPr>
          <w:rFonts w:ascii="Arial" w:hAnsi="Arial" w:cs="Arial"/>
        </w:rPr>
        <w:t xml:space="preserve">responsável </w:t>
      </w:r>
      <w:r w:rsidR="009C4D6E">
        <w:rPr>
          <w:rFonts w:ascii="Arial" w:hAnsi="Arial" w:cs="Arial"/>
        </w:rPr>
        <w:t>por</w:t>
      </w:r>
      <w:r>
        <w:rPr>
          <w:rFonts w:ascii="Arial" w:hAnsi="Arial" w:cs="Arial"/>
        </w:rPr>
        <w:t xml:space="preserve"> 55,5% da cobertura de 1998 e 52% da de 2014.</w:t>
      </w:r>
      <w:r w:rsidR="009C4D6E">
        <w:rPr>
          <w:rFonts w:ascii="Arial" w:hAnsi="Arial" w:cs="Arial"/>
        </w:rPr>
        <w:t xml:space="preserve"> A distribuição de valências nos dois anos, porém, foi bastante diversa. Em 1998, a porcentagem de notícias contrárias e neutras estava praticamente </w:t>
      </w:r>
      <w:proofErr w:type="gramStart"/>
      <w:r w:rsidR="009C4D6E">
        <w:rPr>
          <w:rFonts w:ascii="Arial" w:hAnsi="Arial" w:cs="Arial"/>
        </w:rPr>
        <w:t>empatada</w:t>
      </w:r>
      <w:r w:rsidR="000E7688">
        <w:rPr>
          <w:rFonts w:ascii="Arial" w:hAnsi="Arial" w:cs="Arial"/>
        </w:rPr>
        <w:t>s</w:t>
      </w:r>
      <w:proofErr w:type="gramEnd"/>
      <w:r w:rsidR="000E7688">
        <w:rPr>
          <w:rFonts w:ascii="Arial" w:hAnsi="Arial" w:cs="Arial"/>
        </w:rPr>
        <w:t>,</w:t>
      </w:r>
      <w:r w:rsidR="009C4D6E">
        <w:rPr>
          <w:rFonts w:ascii="Arial" w:hAnsi="Arial" w:cs="Arial"/>
        </w:rPr>
        <w:t xml:space="preserve"> 35</w:t>
      </w:r>
      <w:r w:rsidR="00127A29">
        <w:rPr>
          <w:rFonts w:ascii="Arial" w:hAnsi="Arial" w:cs="Arial"/>
        </w:rPr>
        <w:t>%</w:t>
      </w:r>
      <w:r w:rsidR="009C4D6E">
        <w:rPr>
          <w:rFonts w:ascii="Arial" w:hAnsi="Arial" w:cs="Arial"/>
        </w:rPr>
        <w:t xml:space="preserve"> e 36%</w:t>
      </w:r>
      <w:r w:rsidR="00127A29">
        <w:rPr>
          <w:rFonts w:ascii="Arial" w:hAnsi="Arial" w:cs="Arial"/>
        </w:rPr>
        <w:t>, respectivamente</w:t>
      </w:r>
      <w:r w:rsidR="000E7688">
        <w:rPr>
          <w:rFonts w:ascii="Arial" w:hAnsi="Arial" w:cs="Arial"/>
        </w:rPr>
        <w:t>,</w:t>
      </w:r>
      <w:r w:rsidR="00127A29">
        <w:rPr>
          <w:rFonts w:ascii="Arial" w:hAnsi="Arial" w:cs="Arial"/>
        </w:rPr>
        <w:t xml:space="preserve"> enquanto as favoráveis representaram 29%. Um quadro próximo ao equilíbrio. Já em 2014, as contrárias foram 53%, as neutras 46% e as favoráveis pouco mais de 1%. </w:t>
      </w:r>
    </w:p>
    <w:p w14:paraId="414BF5B3" w14:textId="5293DBD7" w:rsidR="00833EDB" w:rsidRDefault="00127A29" w:rsidP="00BD7B64">
      <w:pPr>
        <w:spacing w:line="360" w:lineRule="auto"/>
        <w:ind w:firstLine="708"/>
        <w:jc w:val="both"/>
        <w:rPr>
          <w:rFonts w:ascii="Arial" w:hAnsi="Arial" w:cs="Arial"/>
        </w:rPr>
      </w:pPr>
      <w:r>
        <w:rPr>
          <w:rFonts w:ascii="Arial" w:hAnsi="Arial" w:cs="Arial"/>
        </w:rPr>
        <w:t>O jornal Folha de São Paulo apresentou</w:t>
      </w:r>
      <w:r w:rsidR="00BB2134">
        <w:rPr>
          <w:rFonts w:ascii="Arial" w:hAnsi="Arial" w:cs="Arial"/>
        </w:rPr>
        <w:t>, em termos absolutos,</w:t>
      </w:r>
      <w:r>
        <w:rPr>
          <w:rFonts w:ascii="Arial" w:hAnsi="Arial" w:cs="Arial"/>
        </w:rPr>
        <w:t xml:space="preserve"> mais notícias sobre política em 2014 que em 1998</w:t>
      </w:r>
      <w:r w:rsidR="00BB2134">
        <w:rPr>
          <w:rFonts w:ascii="Arial" w:hAnsi="Arial" w:cs="Arial"/>
        </w:rPr>
        <w:t>, 127 contra 54</w:t>
      </w:r>
      <w:r>
        <w:rPr>
          <w:rFonts w:ascii="Arial" w:hAnsi="Arial" w:cs="Arial"/>
        </w:rPr>
        <w:t xml:space="preserve">. </w:t>
      </w:r>
      <w:r w:rsidR="00BB2134">
        <w:rPr>
          <w:rFonts w:ascii="Arial" w:hAnsi="Arial" w:cs="Arial"/>
        </w:rPr>
        <w:t>No entanto, se comparamos sua participação a dos outros jornais, vemos que houve queda de</w:t>
      </w:r>
      <w:r>
        <w:rPr>
          <w:rFonts w:ascii="Arial" w:hAnsi="Arial" w:cs="Arial"/>
        </w:rPr>
        <w:t xml:space="preserve"> 14% em 1998 para </w:t>
      </w:r>
      <w:r w:rsidR="00BB2134">
        <w:rPr>
          <w:rFonts w:ascii="Arial" w:hAnsi="Arial" w:cs="Arial"/>
        </w:rPr>
        <w:t>9</w:t>
      </w:r>
      <w:r>
        <w:rPr>
          <w:rFonts w:ascii="Arial" w:hAnsi="Arial" w:cs="Arial"/>
        </w:rPr>
        <w:t>% em 2014.</w:t>
      </w:r>
      <w:r w:rsidR="00BB2134">
        <w:rPr>
          <w:rFonts w:ascii="Arial" w:hAnsi="Arial" w:cs="Arial"/>
        </w:rPr>
        <w:t xml:space="preserve"> </w:t>
      </w:r>
      <w:r w:rsidR="00833EDB">
        <w:rPr>
          <w:rFonts w:ascii="Arial" w:hAnsi="Arial" w:cs="Arial"/>
        </w:rPr>
        <w:t xml:space="preserve">As notícias favoráveis em 1998 foram 7% do total, as contrárias 41% e as neutras 52%. Já em 2014, as contrárias foram 51%, as neutras 48% e as favoráveis não chegaram a 1%. </w:t>
      </w:r>
      <w:r w:rsidR="00404E06">
        <w:rPr>
          <w:rFonts w:ascii="Arial" w:hAnsi="Arial" w:cs="Arial"/>
        </w:rPr>
        <w:t>A cobertura do jornal carioca O Globo</w:t>
      </w:r>
      <w:r w:rsidR="000E7688">
        <w:rPr>
          <w:rFonts w:ascii="Arial" w:hAnsi="Arial" w:cs="Arial"/>
        </w:rPr>
        <w:t xml:space="preserve"> também</w:t>
      </w:r>
      <w:r w:rsidR="00404E06">
        <w:rPr>
          <w:rFonts w:ascii="Arial" w:hAnsi="Arial" w:cs="Arial"/>
        </w:rPr>
        <w:t xml:space="preserve"> apresenta diferenças</w:t>
      </w:r>
      <w:r>
        <w:rPr>
          <w:rFonts w:ascii="Arial" w:hAnsi="Arial" w:cs="Arial"/>
        </w:rPr>
        <w:t xml:space="preserve"> significativas</w:t>
      </w:r>
      <w:r w:rsidR="00404E06">
        <w:rPr>
          <w:rFonts w:ascii="Arial" w:hAnsi="Arial" w:cs="Arial"/>
        </w:rPr>
        <w:t xml:space="preserve">. Em 1998, a cobertura negativa do jornal </w:t>
      </w:r>
      <w:r>
        <w:rPr>
          <w:rFonts w:ascii="Arial" w:hAnsi="Arial" w:cs="Arial"/>
        </w:rPr>
        <w:t>correspondeu a</w:t>
      </w:r>
      <w:r w:rsidR="00404E06">
        <w:rPr>
          <w:rFonts w:ascii="Arial" w:hAnsi="Arial" w:cs="Arial"/>
        </w:rPr>
        <w:t xml:space="preserve"> apenas 13% de seu total, </w:t>
      </w:r>
      <w:r>
        <w:rPr>
          <w:rFonts w:ascii="Arial" w:hAnsi="Arial" w:cs="Arial"/>
        </w:rPr>
        <w:t xml:space="preserve">enquanto a cobertura neutra foi </w:t>
      </w:r>
      <w:r w:rsidR="00404E06">
        <w:rPr>
          <w:rFonts w:ascii="Arial" w:hAnsi="Arial" w:cs="Arial"/>
        </w:rPr>
        <w:t>de 8</w:t>
      </w:r>
      <w:r>
        <w:rPr>
          <w:rFonts w:ascii="Arial" w:hAnsi="Arial" w:cs="Arial"/>
        </w:rPr>
        <w:t>2</w:t>
      </w:r>
      <w:r w:rsidR="00404E06">
        <w:rPr>
          <w:rFonts w:ascii="Arial" w:hAnsi="Arial" w:cs="Arial"/>
        </w:rPr>
        <w:t xml:space="preserve">%. Em 2014, </w:t>
      </w:r>
      <w:r>
        <w:rPr>
          <w:rFonts w:ascii="Arial" w:hAnsi="Arial" w:cs="Arial"/>
        </w:rPr>
        <w:t>a</w:t>
      </w:r>
      <w:r w:rsidR="00404E06">
        <w:rPr>
          <w:rFonts w:ascii="Arial" w:hAnsi="Arial" w:cs="Arial"/>
        </w:rPr>
        <w:t xml:space="preserve"> cobertura negativa</w:t>
      </w:r>
      <w:r>
        <w:rPr>
          <w:rFonts w:ascii="Arial" w:hAnsi="Arial" w:cs="Arial"/>
        </w:rPr>
        <w:t xml:space="preserve"> foi a 50% e a neutra a 47%. A cobertura favorável foi de 5</w:t>
      </w:r>
      <w:r w:rsidR="00BB2134">
        <w:rPr>
          <w:rFonts w:ascii="Arial" w:hAnsi="Arial" w:cs="Arial"/>
        </w:rPr>
        <w:t>%</w:t>
      </w:r>
      <w:r>
        <w:rPr>
          <w:rFonts w:ascii="Arial" w:hAnsi="Arial" w:cs="Arial"/>
        </w:rPr>
        <w:t xml:space="preserve"> em 1998 para 3% em 2014.</w:t>
      </w:r>
    </w:p>
    <w:p w14:paraId="16BEEEFE" w14:textId="34762CD2" w:rsidR="005E201C" w:rsidRDefault="00833EDB" w:rsidP="00123308">
      <w:pPr>
        <w:spacing w:line="360" w:lineRule="auto"/>
        <w:ind w:firstLine="708"/>
        <w:jc w:val="both"/>
        <w:rPr>
          <w:rFonts w:ascii="Arial" w:hAnsi="Arial" w:cs="Arial"/>
        </w:rPr>
      </w:pPr>
      <w:r>
        <w:rPr>
          <w:rFonts w:ascii="Arial" w:hAnsi="Arial" w:cs="Arial"/>
        </w:rPr>
        <w:t xml:space="preserve">Como podemos observar, nos três veículos analisados houve mudança no padrão de distribuição de valências: as notícias favoráveis foram muito menos frequentes em 2014, enquanto as contrárias aumentaram </w:t>
      </w:r>
      <w:r w:rsidR="000C2C98">
        <w:rPr>
          <w:rFonts w:ascii="Arial" w:hAnsi="Arial" w:cs="Arial"/>
        </w:rPr>
        <w:t xml:space="preserve">significativamente, </w:t>
      </w:r>
      <w:r>
        <w:rPr>
          <w:rFonts w:ascii="Arial" w:hAnsi="Arial" w:cs="Arial"/>
        </w:rPr>
        <w:t>superando as neutras</w:t>
      </w:r>
      <w:r w:rsidR="000E7688">
        <w:rPr>
          <w:rFonts w:ascii="Arial" w:hAnsi="Arial" w:cs="Arial"/>
        </w:rPr>
        <w:t xml:space="preserve"> em todos os veículos</w:t>
      </w:r>
      <w:r>
        <w:rPr>
          <w:rFonts w:ascii="Arial" w:hAnsi="Arial" w:cs="Arial"/>
        </w:rPr>
        <w:t xml:space="preserve">. </w:t>
      </w:r>
    </w:p>
    <w:p w14:paraId="1EA63721" w14:textId="01307552" w:rsidR="000D62AF" w:rsidRDefault="00CB6CAB" w:rsidP="001110D5">
      <w:pPr>
        <w:spacing w:before="240" w:after="240" w:line="360" w:lineRule="auto"/>
        <w:jc w:val="both"/>
        <w:rPr>
          <w:rFonts w:ascii="Arial" w:hAnsi="Arial" w:cs="Arial"/>
          <w:b/>
          <w:sz w:val="26"/>
          <w:szCs w:val="26"/>
        </w:rPr>
      </w:pPr>
      <w:proofErr w:type="gramStart"/>
      <w:r>
        <w:rPr>
          <w:rFonts w:ascii="Arial" w:hAnsi="Arial" w:cs="Arial"/>
          <w:b/>
          <w:sz w:val="26"/>
          <w:szCs w:val="26"/>
        </w:rPr>
        <w:t>5</w:t>
      </w:r>
      <w:r w:rsidR="001110D5">
        <w:rPr>
          <w:rFonts w:ascii="Arial" w:hAnsi="Arial" w:cs="Arial"/>
          <w:b/>
          <w:sz w:val="26"/>
          <w:szCs w:val="26"/>
        </w:rPr>
        <w:t xml:space="preserve">.2 </w:t>
      </w:r>
      <w:r w:rsidR="00BE608F">
        <w:rPr>
          <w:rFonts w:ascii="Arial" w:hAnsi="Arial" w:cs="Arial"/>
          <w:b/>
          <w:sz w:val="26"/>
          <w:szCs w:val="26"/>
        </w:rPr>
        <w:t>Enquadramento</w:t>
      </w:r>
      <w:proofErr w:type="gramEnd"/>
      <w:r w:rsidR="000D62AF" w:rsidRPr="00CA5439">
        <w:rPr>
          <w:rFonts w:ascii="Arial" w:hAnsi="Arial" w:cs="Arial"/>
          <w:b/>
          <w:sz w:val="26"/>
          <w:szCs w:val="26"/>
        </w:rPr>
        <w:t xml:space="preserve"> Economia</w:t>
      </w:r>
    </w:p>
    <w:p w14:paraId="25C3E7E6" w14:textId="3CC201B1" w:rsidR="00833EDB" w:rsidRPr="00B06E4B" w:rsidRDefault="00833EDB" w:rsidP="00B06E4B">
      <w:pPr>
        <w:spacing w:before="240" w:after="240" w:line="360" w:lineRule="auto"/>
        <w:ind w:firstLine="708"/>
        <w:jc w:val="both"/>
        <w:rPr>
          <w:rFonts w:ascii="Arial" w:hAnsi="Arial" w:cs="Arial"/>
          <w:sz w:val="26"/>
          <w:szCs w:val="26"/>
        </w:rPr>
      </w:pPr>
      <w:r>
        <w:rPr>
          <w:rFonts w:ascii="Arial" w:hAnsi="Arial" w:cs="Arial"/>
          <w:sz w:val="26"/>
          <w:szCs w:val="26"/>
        </w:rPr>
        <w:t>Na Figura 2, temos as valências das notícias que dizem respeito</w:t>
      </w:r>
      <w:r w:rsidRPr="001F5B74">
        <w:rPr>
          <w:rFonts w:ascii="Arial" w:hAnsi="Arial" w:cs="Arial"/>
          <w:sz w:val="26"/>
          <w:szCs w:val="26"/>
        </w:rPr>
        <w:t xml:space="preserve"> </w:t>
      </w:r>
      <w:r w:rsidR="00A74333">
        <w:rPr>
          <w:rFonts w:ascii="Arial" w:hAnsi="Arial" w:cs="Arial"/>
          <w:sz w:val="26"/>
          <w:szCs w:val="26"/>
        </w:rPr>
        <w:t>a</w:t>
      </w:r>
      <w:r>
        <w:rPr>
          <w:rFonts w:ascii="Arial" w:hAnsi="Arial" w:cs="Arial"/>
          <w:sz w:val="26"/>
          <w:szCs w:val="26"/>
        </w:rPr>
        <w:t xml:space="preserve"> fatos e dados econômicos do país nas capas dos três jornais.</w:t>
      </w:r>
    </w:p>
    <w:p w14:paraId="699DC148" w14:textId="77777777" w:rsidR="000D62AF" w:rsidRDefault="000D62AF" w:rsidP="00AB3A4C">
      <w:pPr>
        <w:spacing w:line="360" w:lineRule="auto"/>
        <w:jc w:val="both"/>
        <w:rPr>
          <w:rFonts w:ascii="Arial" w:hAnsi="Arial" w:cs="Arial"/>
        </w:rPr>
      </w:pPr>
      <w:r>
        <w:rPr>
          <w:rFonts w:ascii="Arial" w:hAnsi="Arial" w:cs="Arial"/>
          <w:noProof/>
          <w:lang w:eastAsia="pt-BR"/>
        </w:rPr>
        <w:lastRenderedPageBreak/>
        <w:drawing>
          <wp:inline distT="0" distB="0" distL="0" distR="0" wp14:anchorId="61E6E34B" wp14:editId="4E87A6F4">
            <wp:extent cx="5724525" cy="3086101"/>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26048" cy="3086922"/>
                    </a:xfrm>
                    <a:prstGeom prst="rect">
                      <a:avLst/>
                    </a:prstGeom>
                    <a:noFill/>
                    <a:ln>
                      <a:noFill/>
                    </a:ln>
                  </pic:spPr>
                </pic:pic>
              </a:graphicData>
            </a:graphic>
          </wp:inline>
        </w:drawing>
      </w:r>
    </w:p>
    <w:p w14:paraId="06587ECF" w14:textId="3EAF0DB1" w:rsidR="001110D5" w:rsidRDefault="001110D5" w:rsidP="001110D5">
      <w:pPr>
        <w:spacing w:line="360" w:lineRule="auto"/>
        <w:jc w:val="both"/>
        <w:rPr>
          <w:rFonts w:ascii="Arial" w:hAnsi="Arial" w:cs="Arial"/>
          <w:sz w:val="20"/>
        </w:rPr>
      </w:pPr>
      <w:r>
        <w:rPr>
          <w:rFonts w:ascii="Arial" w:hAnsi="Arial" w:cs="Arial"/>
          <w:sz w:val="20"/>
        </w:rPr>
        <w:t>FIGURA 2. Comparação do Enquadramento Economia em 1998 e 2014.</w:t>
      </w:r>
    </w:p>
    <w:p w14:paraId="0577DD72" w14:textId="77777777" w:rsidR="001110D5" w:rsidRDefault="001110D5" w:rsidP="001110D5">
      <w:pPr>
        <w:spacing w:after="240" w:line="360" w:lineRule="auto"/>
        <w:jc w:val="both"/>
        <w:rPr>
          <w:rFonts w:ascii="Arial" w:hAnsi="Arial" w:cs="Arial"/>
        </w:rPr>
      </w:pPr>
      <w:r w:rsidRPr="000D62AF">
        <w:rPr>
          <w:rFonts w:ascii="Arial" w:hAnsi="Arial" w:cs="Arial"/>
          <w:sz w:val="20"/>
        </w:rPr>
        <w:t>F</w:t>
      </w:r>
      <w:r>
        <w:rPr>
          <w:rFonts w:ascii="Arial" w:hAnsi="Arial" w:cs="Arial"/>
          <w:sz w:val="20"/>
        </w:rPr>
        <w:t>ONTE</w:t>
      </w:r>
      <w:r w:rsidRPr="000D62AF">
        <w:rPr>
          <w:rFonts w:ascii="Arial" w:hAnsi="Arial" w:cs="Arial"/>
          <w:sz w:val="20"/>
        </w:rPr>
        <w:t>: Manchetômetro</w:t>
      </w:r>
      <w:r>
        <w:rPr>
          <w:rFonts w:ascii="Arial" w:hAnsi="Arial" w:cs="Arial"/>
        </w:rPr>
        <w:t xml:space="preserve"> </w:t>
      </w:r>
    </w:p>
    <w:p w14:paraId="06448EBD" w14:textId="483B3EF3" w:rsidR="000D62AF" w:rsidRDefault="00A74333" w:rsidP="00B06E4B">
      <w:pPr>
        <w:spacing w:line="360" w:lineRule="auto"/>
        <w:ind w:firstLine="709"/>
        <w:jc w:val="both"/>
        <w:rPr>
          <w:rFonts w:ascii="Arial" w:hAnsi="Arial" w:cs="Arial"/>
        </w:rPr>
      </w:pPr>
      <w:r>
        <w:rPr>
          <w:rFonts w:ascii="Arial" w:hAnsi="Arial" w:cs="Arial"/>
        </w:rPr>
        <w:t>Ao contrário</w:t>
      </w:r>
      <w:r w:rsidR="0009544F">
        <w:rPr>
          <w:rFonts w:ascii="Arial" w:hAnsi="Arial" w:cs="Arial"/>
        </w:rPr>
        <w:t xml:space="preserve"> da cobertura d</w:t>
      </w:r>
      <w:r>
        <w:rPr>
          <w:rFonts w:ascii="Arial" w:hAnsi="Arial" w:cs="Arial"/>
        </w:rPr>
        <w:t>e</w:t>
      </w:r>
      <w:r w:rsidR="0009544F">
        <w:rPr>
          <w:rFonts w:ascii="Arial" w:hAnsi="Arial" w:cs="Arial"/>
        </w:rPr>
        <w:t xml:space="preserve"> política, </w:t>
      </w:r>
      <w:r>
        <w:rPr>
          <w:rFonts w:ascii="Arial" w:hAnsi="Arial" w:cs="Arial"/>
        </w:rPr>
        <w:t xml:space="preserve">a cobertura de economia não apresentou </w:t>
      </w:r>
      <w:r w:rsidR="004A06BA">
        <w:rPr>
          <w:rFonts w:ascii="Arial" w:hAnsi="Arial" w:cs="Arial"/>
        </w:rPr>
        <w:t xml:space="preserve">tamanha </w:t>
      </w:r>
      <w:r>
        <w:rPr>
          <w:rFonts w:ascii="Arial" w:hAnsi="Arial" w:cs="Arial"/>
        </w:rPr>
        <w:t xml:space="preserve">discrepância </w:t>
      </w:r>
      <w:r w:rsidR="008232AB">
        <w:rPr>
          <w:rFonts w:ascii="Arial" w:hAnsi="Arial" w:cs="Arial"/>
        </w:rPr>
        <w:t>em relação ao</w:t>
      </w:r>
      <w:r>
        <w:rPr>
          <w:rFonts w:ascii="Arial" w:hAnsi="Arial" w:cs="Arial"/>
        </w:rPr>
        <w:t xml:space="preserve"> número de aparições nos dois períodos. </w:t>
      </w:r>
      <w:r w:rsidR="00A47FA8">
        <w:rPr>
          <w:rFonts w:ascii="Arial" w:hAnsi="Arial" w:cs="Arial"/>
        </w:rPr>
        <w:t>Em 1998</w:t>
      </w:r>
      <w:r>
        <w:rPr>
          <w:rFonts w:ascii="Arial" w:hAnsi="Arial" w:cs="Arial"/>
        </w:rPr>
        <w:t xml:space="preserve">, houve </w:t>
      </w:r>
      <w:r w:rsidR="00A47FA8">
        <w:rPr>
          <w:rFonts w:ascii="Arial" w:hAnsi="Arial" w:cs="Arial"/>
        </w:rPr>
        <w:t>323 textos de capa</w:t>
      </w:r>
      <w:r>
        <w:rPr>
          <w:rFonts w:ascii="Arial" w:hAnsi="Arial" w:cs="Arial"/>
        </w:rPr>
        <w:t xml:space="preserve"> tratando do assunto</w:t>
      </w:r>
      <w:r w:rsidR="00A47FA8">
        <w:rPr>
          <w:rFonts w:ascii="Arial" w:hAnsi="Arial" w:cs="Arial"/>
        </w:rPr>
        <w:t>, enquanto em 2014 esse número s</w:t>
      </w:r>
      <w:r>
        <w:rPr>
          <w:rFonts w:ascii="Arial" w:hAnsi="Arial" w:cs="Arial"/>
        </w:rPr>
        <w:t>u</w:t>
      </w:r>
      <w:r w:rsidR="00A47FA8">
        <w:rPr>
          <w:rFonts w:ascii="Arial" w:hAnsi="Arial" w:cs="Arial"/>
        </w:rPr>
        <w:t>b</w:t>
      </w:r>
      <w:r>
        <w:rPr>
          <w:rFonts w:ascii="Arial" w:hAnsi="Arial" w:cs="Arial"/>
        </w:rPr>
        <w:t>iu</w:t>
      </w:r>
      <w:r w:rsidR="00A47FA8">
        <w:rPr>
          <w:rFonts w:ascii="Arial" w:hAnsi="Arial" w:cs="Arial"/>
        </w:rPr>
        <w:t xml:space="preserve"> para 375</w:t>
      </w:r>
      <w:r>
        <w:rPr>
          <w:rFonts w:ascii="Arial" w:hAnsi="Arial" w:cs="Arial"/>
        </w:rPr>
        <w:t xml:space="preserve">, um aumento de 16%. </w:t>
      </w:r>
    </w:p>
    <w:p w14:paraId="2C90D20B" w14:textId="5F3794C3" w:rsidR="00FF552F" w:rsidRDefault="008232AB" w:rsidP="00B06E4B">
      <w:pPr>
        <w:spacing w:line="360" w:lineRule="auto"/>
        <w:ind w:firstLine="709"/>
        <w:jc w:val="both"/>
        <w:rPr>
          <w:rFonts w:ascii="Arial" w:hAnsi="Arial" w:cs="Arial"/>
        </w:rPr>
      </w:pPr>
      <w:r>
        <w:rPr>
          <w:rFonts w:ascii="Arial" w:hAnsi="Arial" w:cs="Arial"/>
        </w:rPr>
        <w:t xml:space="preserve">Em ambos os períodos o número de notícias negativas superou o de neutras e favoráveis. Em 1998, as contrárias foram 51% da cobertura, enquanto as neutras formaram 26%, quase a mesma proporção de favoráveis, que foram 23%. Já em 2014, as contrárias aumentaram consideravelmente formando 74% do total, as neutras foram a 18% e as favoráveis encolheram para 8%, praticamente um terço do que representaram em 1998. </w:t>
      </w:r>
      <w:r w:rsidR="00E557A9">
        <w:rPr>
          <w:rFonts w:ascii="Arial" w:hAnsi="Arial" w:cs="Arial"/>
        </w:rPr>
        <w:t>Note-se que a situação econômica é descrita de maneira bastante mais pessimista em 2014 do que o foi em 1998.</w:t>
      </w:r>
    </w:p>
    <w:p w14:paraId="23B41EB7" w14:textId="51C737B8" w:rsidR="005B7A9F" w:rsidRDefault="00E557A9" w:rsidP="00123308">
      <w:pPr>
        <w:spacing w:line="360" w:lineRule="auto"/>
        <w:ind w:firstLine="708"/>
        <w:jc w:val="both"/>
        <w:rPr>
          <w:rFonts w:ascii="Arial" w:hAnsi="Arial" w:cs="Arial"/>
        </w:rPr>
      </w:pPr>
      <w:r>
        <w:rPr>
          <w:rFonts w:ascii="Arial" w:hAnsi="Arial" w:cs="Arial"/>
        </w:rPr>
        <w:t xml:space="preserve">Interessa-nos aqui destacar a diferença com que a temática foi tratada nos três diferentes veículos. </w:t>
      </w:r>
      <w:r w:rsidR="005B7A9F">
        <w:rPr>
          <w:rFonts w:ascii="Arial" w:hAnsi="Arial" w:cs="Arial"/>
        </w:rPr>
        <w:t xml:space="preserve">O número de aparições </w:t>
      </w:r>
      <w:r w:rsidR="00DE3237">
        <w:rPr>
          <w:rFonts w:ascii="Arial" w:hAnsi="Arial" w:cs="Arial"/>
        </w:rPr>
        <w:t>de dados econômicos</w:t>
      </w:r>
      <w:r w:rsidR="005B7A9F">
        <w:rPr>
          <w:rFonts w:ascii="Arial" w:hAnsi="Arial" w:cs="Arial"/>
        </w:rPr>
        <w:t xml:space="preserve"> nas capas do Estadão foi de 143 em 1998 para 197 em 2014. Em </w:t>
      </w:r>
      <w:r w:rsidR="00DE3237">
        <w:rPr>
          <w:rFonts w:ascii="Arial" w:hAnsi="Arial" w:cs="Arial"/>
        </w:rPr>
        <w:t xml:space="preserve">1998, </w:t>
      </w:r>
      <w:r w:rsidR="005B7A9F">
        <w:rPr>
          <w:rFonts w:ascii="Arial" w:hAnsi="Arial" w:cs="Arial"/>
        </w:rPr>
        <w:t xml:space="preserve">35% das notícias foram favoráveis, 53% contrárias e 12% neutras. Em 2014, a proporção de neutras foi similar, 14%. No entanto, as contrárias chegaram a 79% e as favoráveis foram </w:t>
      </w:r>
      <w:r w:rsidR="005B7A9F">
        <w:rPr>
          <w:rFonts w:ascii="Arial" w:hAnsi="Arial" w:cs="Arial"/>
        </w:rPr>
        <w:lastRenderedPageBreak/>
        <w:t xml:space="preserve">apenas 7%, um quinto do que representaram em 98. A cobertura </w:t>
      </w:r>
      <w:r w:rsidR="000E03E0">
        <w:rPr>
          <w:rFonts w:ascii="Arial" w:hAnsi="Arial" w:cs="Arial"/>
        </w:rPr>
        <w:t xml:space="preserve">do jornal O Globo também foi diferenciada nos dois períodos: o número de notícias foi de 76 em 1998 para 125 em 2014. Houve aumento na proporção de contrárias, de 45% para 70%; diminuição na proporção de neutras e de favoráveis, de 33% para 22% e 22% para 8%, respectivamente. </w:t>
      </w:r>
      <w:r w:rsidR="00DE3237">
        <w:rPr>
          <w:rFonts w:ascii="Arial" w:hAnsi="Arial" w:cs="Arial"/>
        </w:rPr>
        <w:t>Já a</w:t>
      </w:r>
      <w:r w:rsidR="000E03E0">
        <w:rPr>
          <w:rFonts w:ascii="Arial" w:hAnsi="Arial" w:cs="Arial"/>
        </w:rPr>
        <w:t xml:space="preserve"> Folha de São Paulo teve comportamento completamente adverso dos outros dois veículos: o número de textos sobre economia nas capas foi de 104 em 1998 para apenas 53 em 2014. Já as proporções estiveram bem mais próximas, ainda que não idênticas: as favoráveis foram 8% e 11%, as contrárias 52% e 64% e as neutras </w:t>
      </w:r>
      <w:r w:rsidR="00DE3237">
        <w:rPr>
          <w:rFonts w:ascii="Arial" w:hAnsi="Arial" w:cs="Arial"/>
        </w:rPr>
        <w:t xml:space="preserve">passaram </w:t>
      </w:r>
      <w:r w:rsidR="000E03E0">
        <w:rPr>
          <w:rFonts w:ascii="Arial" w:hAnsi="Arial" w:cs="Arial"/>
        </w:rPr>
        <w:t xml:space="preserve">de 40% para 25%. </w:t>
      </w:r>
    </w:p>
    <w:p w14:paraId="0F24AC79" w14:textId="48B96326" w:rsidR="000D62AF" w:rsidRDefault="00CB6CAB" w:rsidP="00123308">
      <w:pPr>
        <w:spacing w:before="240" w:after="240" w:line="360" w:lineRule="auto"/>
        <w:jc w:val="both"/>
        <w:rPr>
          <w:rFonts w:ascii="Arial" w:hAnsi="Arial" w:cs="Arial"/>
          <w:b/>
          <w:sz w:val="26"/>
          <w:szCs w:val="26"/>
        </w:rPr>
      </w:pPr>
      <w:r>
        <w:rPr>
          <w:rFonts w:ascii="Arial" w:hAnsi="Arial" w:cs="Arial"/>
          <w:b/>
          <w:sz w:val="26"/>
          <w:szCs w:val="26"/>
        </w:rPr>
        <w:t>5</w:t>
      </w:r>
      <w:r w:rsidR="001110D5">
        <w:rPr>
          <w:rFonts w:ascii="Arial" w:hAnsi="Arial" w:cs="Arial"/>
          <w:b/>
          <w:sz w:val="26"/>
          <w:szCs w:val="26"/>
        </w:rPr>
        <w:t xml:space="preserve">.3 </w:t>
      </w:r>
      <w:r w:rsidR="000D62AF" w:rsidRPr="00CA5439">
        <w:rPr>
          <w:rFonts w:ascii="Arial" w:hAnsi="Arial" w:cs="Arial"/>
          <w:b/>
          <w:sz w:val="26"/>
          <w:szCs w:val="26"/>
        </w:rPr>
        <w:t>Candidatos</w:t>
      </w:r>
    </w:p>
    <w:p w14:paraId="22BCC468" w14:textId="5D4479AB" w:rsidR="00D9697F" w:rsidRDefault="000C2C98" w:rsidP="00B06E4B">
      <w:pPr>
        <w:spacing w:line="360" w:lineRule="auto"/>
        <w:ind w:firstLine="708"/>
        <w:jc w:val="both"/>
        <w:rPr>
          <w:rFonts w:ascii="Arial" w:hAnsi="Arial" w:cs="Arial"/>
          <w:sz w:val="26"/>
          <w:szCs w:val="26"/>
        </w:rPr>
      </w:pPr>
      <w:r w:rsidRPr="00B06E4B">
        <w:rPr>
          <w:rFonts w:ascii="Arial" w:hAnsi="Arial" w:cs="Arial"/>
        </w:rPr>
        <w:t xml:space="preserve">Na Figura 3, temos as valências das notícias que dizem respeito aos três candidatos com maiores intenções de voto durante os períodos de campanha. Em 1998, o candidato à reeleição, Fernando Henrique Cardoso do PSDB; o candidato de oposição, Luiz Inácio Lula da Silva do PT; e o candidato de oposição, Ciro Gomes do PPS. Em 2014, temos </w:t>
      </w:r>
      <w:r w:rsidR="00DE3237" w:rsidRPr="00D8405E">
        <w:rPr>
          <w:rFonts w:ascii="Arial" w:hAnsi="Arial" w:cs="Arial"/>
        </w:rPr>
        <w:t>a candidata à reeleição Dilma Rousseff do PT</w:t>
      </w:r>
      <w:r w:rsidR="00DE3237">
        <w:rPr>
          <w:rFonts w:ascii="Arial" w:hAnsi="Arial" w:cs="Arial"/>
        </w:rPr>
        <w:t xml:space="preserve">; </w:t>
      </w:r>
      <w:r w:rsidRPr="00B06E4B">
        <w:rPr>
          <w:rFonts w:ascii="Arial" w:hAnsi="Arial" w:cs="Arial"/>
        </w:rPr>
        <w:t xml:space="preserve">o candidato de </w:t>
      </w:r>
      <w:r w:rsidR="00DE3237" w:rsidRPr="007F7301">
        <w:rPr>
          <w:rFonts w:ascii="Arial" w:hAnsi="Arial" w:cs="Arial"/>
        </w:rPr>
        <w:t>oposição Aécio Neves do PSDB</w:t>
      </w:r>
      <w:r w:rsidRPr="00B06E4B">
        <w:rPr>
          <w:rFonts w:ascii="Arial" w:hAnsi="Arial" w:cs="Arial"/>
        </w:rPr>
        <w:t xml:space="preserve">; e a candidatura de oposição da chapa de Eduardo </w:t>
      </w:r>
      <w:r w:rsidR="00DE3237">
        <w:rPr>
          <w:rFonts w:ascii="Arial" w:hAnsi="Arial" w:cs="Arial"/>
        </w:rPr>
        <w:t>Campos</w:t>
      </w:r>
      <w:r w:rsidRPr="00B06E4B">
        <w:rPr>
          <w:rFonts w:ascii="Arial" w:hAnsi="Arial" w:cs="Arial"/>
        </w:rPr>
        <w:t xml:space="preserve">, </w:t>
      </w:r>
      <w:r w:rsidR="004F5FB0" w:rsidRPr="00B06E4B">
        <w:rPr>
          <w:rFonts w:ascii="Arial" w:hAnsi="Arial" w:cs="Arial"/>
        </w:rPr>
        <w:t>que faleceu</w:t>
      </w:r>
      <w:r w:rsidRPr="00B06E4B">
        <w:rPr>
          <w:rFonts w:ascii="Arial" w:hAnsi="Arial" w:cs="Arial"/>
        </w:rPr>
        <w:t xml:space="preserve"> em um trágico acidente de avião durante o período</w:t>
      </w:r>
      <w:r w:rsidR="004A06BA">
        <w:rPr>
          <w:rFonts w:ascii="Arial" w:hAnsi="Arial" w:cs="Arial"/>
        </w:rPr>
        <w:t xml:space="preserve"> </w:t>
      </w:r>
      <w:r w:rsidRPr="00B06E4B">
        <w:rPr>
          <w:rFonts w:ascii="Arial" w:hAnsi="Arial" w:cs="Arial"/>
        </w:rPr>
        <w:t xml:space="preserve">de campanha e </w:t>
      </w:r>
      <w:r w:rsidR="004F5FB0" w:rsidRPr="00B06E4B">
        <w:rPr>
          <w:rFonts w:ascii="Arial" w:hAnsi="Arial" w:cs="Arial"/>
        </w:rPr>
        <w:t>foi</w:t>
      </w:r>
      <w:r w:rsidR="004F5FB0">
        <w:rPr>
          <w:rFonts w:ascii="Arial" w:hAnsi="Arial" w:cs="Arial"/>
          <w:sz w:val="26"/>
          <w:szCs w:val="26"/>
        </w:rPr>
        <w:t xml:space="preserve"> </w:t>
      </w:r>
      <w:r>
        <w:rPr>
          <w:rFonts w:ascii="Arial" w:hAnsi="Arial" w:cs="Arial"/>
          <w:sz w:val="26"/>
          <w:szCs w:val="26"/>
        </w:rPr>
        <w:t xml:space="preserve">substituído pela </w:t>
      </w:r>
      <w:r w:rsidR="004F5FB0">
        <w:rPr>
          <w:rFonts w:ascii="Arial" w:hAnsi="Arial" w:cs="Arial"/>
          <w:sz w:val="26"/>
          <w:szCs w:val="26"/>
        </w:rPr>
        <w:t xml:space="preserve">até </w:t>
      </w:r>
      <w:r>
        <w:rPr>
          <w:rFonts w:ascii="Arial" w:hAnsi="Arial" w:cs="Arial"/>
          <w:sz w:val="26"/>
          <w:szCs w:val="26"/>
        </w:rPr>
        <w:t>então vice da chapa, Marina Silva</w:t>
      </w:r>
      <w:r w:rsidR="00D9697F">
        <w:rPr>
          <w:rFonts w:ascii="Arial" w:hAnsi="Arial" w:cs="Arial"/>
          <w:sz w:val="26"/>
          <w:szCs w:val="26"/>
        </w:rPr>
        <w:t>, ambos do PSB</w:t>
      </w:r>
      <w:r>
        <w:rPr>
          <w:rFonts w:ascii="Arial" w:hAnsi="Arial" w:cs="Arial"/>
          <w:sz w:val="26"/>
          <w:szCs w:val="26"/>
        </w:rPr>
        <w:t>.</w:t>
      </w:r>
      <w:r w:rsidR="00196ACE">
        <w:rPr>
          <w:rFonts w:ascii="Arial" w:hAnsi="Arial" w:cs="Arial"/>
          <w:sz w:val="26"/>
          <w:szCs w:val="26"/>
        </w:rPr>
        <w:t xml:space="preserve"> Os dados abaixo não englobam a campanha para o segundo turno disputado pelos candidatos Dilma Rousseff e Aécio Neves. </w:t>
      </w:r>
    </w:p>
    <w:p w14:paraId="0CF96032" w14:textId="68F8A1B2" w:rsidR="000D62AF" w:rsidRDefault="000C2C98" w:rsidP="00B06E4B">
      <w:pPr>
        <w:spacing w:line="360" w:lineRule="auto"/>
        <w:ind w:firstLine="708"/>
        <w:jc w:val="both"/>
        <w:rPr>
          <w:rFonts w:ascii="Arial" w:hAnsi="Arial" w:cs="Arial"/>
        </w:rPr>
      </w:pPr>
      <w:r>
        <w:rPr>
          <w:rFonts w:ascii="Arial" w:hAnsi="Arial" w:cs="Arial"/>
          <w:sz w:val="26"/>
          <w:szCs w:val="26"/>
        </w:rPr>
        <w:lastRenderedPageBreak/>
        <w:t xml:space="preserve"> </w:t>
      </w:r>
      <w:r w:rsidR="000D62AF">
        <w:rPr>
          <w:rFonts w:ascii="Arial" w:hAnsi="Arial" w:cs="Arial"/>
          <w:noProof/>
          <w:lang w:eastAsia="pt-BR"/>
        </w:rPr>
        <w:drawing>
          <wp:inline distT="0" distB="0" distL="0" distR="0" wp14:anchorId="3B3E63F2" wp14:editId="38F2BE51">
            <wp:extent cx="5678581" cy="3009900"/>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03790" cy="3023262"/>
                    </a:xfrm>
                    <a:prstGeom prst="rect">
                      <a:avLst/>
                    </a:prstGeom>
                    <a:noFill/>
                    <a:ln>
                      <a:noFill/>
                    </a:ln>
                  </pic:spPr>
                </pic:pic>
              </a:graphicData>
            </a:graphic>
          </wp:inline>
        </w:drawing>
      </w:r>
    </w:p>
    <w:p w14:paraId="10E992BE" w14:textId="228F2EB7" w:rsidR="001110D5" w:rsidRDefault="001110D5" w:rsidP="001110D5">
      <w:pPr>
        <w:spacing w:line="360" w:lineRule="auto"/>
        <w:jc w:val="both"/>
        <w:rPr>
          <w:rFonts w:ascii="Arial" w:hAnsi="Arial" w:cs="Arial"/>
          <w:sz w:val="20"/>
        </w:rPr>
      </w:pPr>
      <w:r>
        <w:rPr>
          <w:rFonts w:ascii="Arial" w:hAnsi="Arial" w:cs="Arial"/>
          <w:sz w:val="20"/>
        </w:rPr>
        <w:t>FIGURA 3. Valências dos três principais candidatos à Presidência em 1998 e 2014.</w:t>
      </w:r>
    </w:p>
    <w:p w14:paraId="5FB4EC7C" w14:textId="6BAF5046" w:rsidR="000D62AF" w:rsidRPr="001110D5" w:rsidRDefault="001110D5" w:rsidP="001110D5">
      <w:pPr>
        <w:spacing w:after="240" w:line="360" w:lineRule="auto"/>
        <w:jc w:val="both"/>
        <w:rPr>
          <w:rFonts w:ascii="Arial" w:hAnsi="Arial" w:cs="Arial"/>
          <w:sz w:val="20"/>
        </w:rPr>
      </w:pPr>
      <w:r w:rsidRPr="000D62AF">
        <w:rPr>
          <w:rFonts w:ascii="Arial" w:hAnsi="Arial" w:cs="Arial"/>
          <w:sz w:val="20"/>
        </w:rPr>
        <w:t>F</w:t>
      </w:r>
      <w:r>
        <w:rPr>
          <w:rFonts w:ascii="Arial" w:hAnsi="Arial" w:cs="Arial"/>
          <w:sz w:val="20"/>
        </w:rPr>
        <w:t>ONTE</w:t>
      </w:r>
      <w:r w:rsidRPr="000D62AF">
        <w:rPr>
          <w:rFonts w:ascii="Arial" w:hAnsi="Arial" w:cs="Arial"/>
          <w:sz w:val="20"/>
        </w:rPr>
        <w:t>: Manchetômetro</w:t>
      </w:r>
    </w:p>
    <w:p w14:paraId="3865A35B" w14:textId="6F628CCE" w:rsidR="00302BDF" w:rsidRDefault="00F81BA4" w:rsidP="00AB3A4C">
      <w:pPr>
        <w:spacing w:line="360" w:lineRule="auto"/>
        <w:ind w:firstLine="708"/>
        <w:jc w:val="both"/>
        <w:rPr>
          <w:rFonts w:ascii="Arial" w:hAnsi="Arial" w:cs="Arial"/>
        </w:rPr>
      </w:pPr>
      <w:r>
        <w:rPr>
          <w:rFonts w:ascii="Arial" w:hAnsi="Arial" w:cs="Arial"/>
        </w:rPr>
        <w:t xml:space="preserve">Em 2014, </w:t>
      </w:r>
      <w:r w:rsidR="00236A73">
        <w:rPr>
          <w:rFonts w:ascii="Arial" w:hAnsi="Arial" w:cs="Arial"/>
        </w:rPr>
        <w:t xml:space="preserve">os </w:t>
      </w:r>
      <w:r>
        <w:rPr>
          <w:rFonts w:ascii="Arial" w:hAnsi="Arial" w:cs="Arial"/>
        </w:rPr>
        <w:t xml:space="preserve">candidatos da corrida presidencial </w:t>
      </w:r>
      <w:r w:rsidR="00236A73">
        <w:rPr>
          <w:rFonts w:ascii="Arial" w:hAnsi="Arial" w:cs="Arial"/>
        </w:rPr>
        <w:t xml:space="preserve">estiveram muito mais presentes nas capas dos jornais </w:t>
      </w:r>
      <w:r>
        <w:rPr>
          <w:rFonts w:ascii="Arial" w:hAnsi="Arial" w:cs="Arial"/>
        </w:rPr>
        <w:t xml:space="preserve">que em 1998. A candidatura mais citada em 98, a do candidato à reeleição, obteve 146 menções, enquanto a mais citada de 2014, a </w:t>
      </w:r>
      <w:r w:rsidR="003309D7">
        <w:rPr>
          <w:rFonts w:ascii="Arial" w:hAnsi="Arial" w:cs="Arial"/>
        </w:rPr>
        <w:t xml:space="preserve">da </w:t>
      </w:r>
      <w:r>
        <w:rPr>
          <w:rFonts w:ascii="Arial" w:hAnsi="Arial" w:cs="Arial"/>
        </w:rPr>
        <w:t>também candidata à reeleição foi citada 495 vezes,</w:t>
      </w:r>
      <w:r w:rsidR="003309D7">
        <w:rPr>
          <w:rFonts w:ascii="Arial" w:hAnsi="Arial" w:cs="Arial"/>
        </w:rPr>
        <w:t xml:space="preserve"> ou seja,</w:t>
      </w:r>
      <w:r>
        <w:rPr>
          <w:rFonts w:ascii="Arial" w:hAnsi="Arial" w:cs="Arial"/>
        </w:rPr>
        <w:t xml:space="preserve"> </w:t>
      </w:r>
      <w:r w:rsidR="00236A73">
        <w:rPr>
          <w:rFonts w:ascii="Arial" w:hAnsi="Arial" w:cs="Arial"/>
        </w:rPr>
        <w:t>apareceu</w:t>
      </w:r>
      <w:r>
        <w:rPr>
          <w:rFonts w:ascii="Arial" w:hAnsi="Arial" w:cs="Arial"/>
        </w:rPr>
        <w:t xml:space="preserve"> </w:t>
      </w:r>
      <w:r w:rsidR="003309D7">
        <w:rPr>
          <w:rFonts w:ascii="Arial" w:hAnsi="Arial" w:cs="Arial"/>
        </w:rPr>
        <w:t>três vezes mais</w:t>
      </w:r>
      <w:r>
        <w:rPr>
          <w:rFonts w:ascii="Arial" w:hAnsi="Arial" w:cs="Arial"/>
        </w:rPr>
        <w:t xml:space="preserve">. </w:t>
      </w:r>
    </w:p>
    <w:p w14:paraId="7704C608" w14:textId="1231DEFD" w:rsidR="00302BDF" w:rsidRDefault="00302BDF" w:rsidP="00123329">
      <w:pPr>
        <w:spacing w:line="360" w:lineRule="auto"/>
        <w:ind w:firstLine="708"/>
        <w:jc w:val="both"/>
        <w:rPr>
          <w:rFonts w:ascii="Arial" w:hAnsi="Arial" w:cs="Arial"/>
        </w:rPr>
      </w:pPr>
      <w:r>
        <w:rPr>
          <w:rFonts w:ascii="Arial" w:hAnsi="Arial" w:cs="Arial"/>
        </w:rPr>
        <w:t>Em 1998, a proporção de notícias neutras entre os dois candidatos mais populares, FHC e Lula, foi similar: 65% e 61%. Mas as semelhanças acabam por aí:</w:t>
      </w:r>
      <w:r w:rsidR="006B47E2">
        <w:rPr>
          <w:rFonts w:ascii="Arial" w:hAnsi="Arial" w:cs="Arial"/>
        </w:rPr>
        <w:t xml:space="preserve"> FHC foi duas vezes mais citado que Lula: o peessedebista apareceu 146 vezes e o petista 72.</w:t>
      </w:r>
      <w:r>
        <w:rPr>
          <w:rFonts w:ascii="Arial" w:hAnsi="Arial" w:cs="Arial"/>
        </w:rPr>
        <w:t xml:space="preserve"> Lula recebeu</w:t>
      </w:r>
      <w:r w:rsidR="00236A73">
        <w:rPr>
          <w:rFonts w:ascii="Arial" w:hAnsi="Arial" w:cs="Arial"/>
        </w:rPr>
        <w:t>, proporcionalmente,</w:t>
      </w:r>
      <w:r>
        <w:rPr>
          <w:rFonts w:ascii="Arial" w:hAnsi="Arial" w:cs="Arial"/>
        </w:rPr>
        <w:t xml:space="preserve"> o triplo de menções contrárias, 36% contra 12%, e quase </w:t>
      </w:r>
      <w:proofErr w:type="gramStart"/>
      <w:r>
        <w:rPr>
          <w:rFonts w:ascii="Arial" w:hAnsi="Arial" w:cs="Arial"/>
        </w:rPr>
        <w:t>8</w:t>
      </w:r>
      <w:proofErr w:type="gramEnd"/>
      <w:r>
        <w:rPr>
          <w:rFonts w:ascii="Arial" w:hAnsi="Arial" w:cs="Arial"/>
        </w:rPr>
        <w:t xml:space="preserve"> vezes menos favoráveis, 3% contra 23% de FHC. </w:t>
      </w:r>
      <w:r w:rsidR="00236A73">
        <w:rPr>
          <w:rFonts w:ascii="Arial" w:hAnsi="Arial" w:cs="Arial"/>
        </w:rPr>
        <w:t>A candidatura de Ciro Gomes teve pouquíssima</w:t>
      </w:r>
      <w:r w:rsidR="001544D6">
        <w:rPr>
          <w:rFonts w:ascii="Arial" w:hAnsi="Arial" w:cs="Arial"/>
        </w:rPr>
        <w:t>s</w:t>
      </w:r>
      <w:r w:rsidR="00236A73">
        <w:rPr>
          <w:rFonts w:ascii="Arial" w:hAnsi="Arial" w:cs="Arial"/>
        </w:rPr>
        <w:t xml:space="preserve"> </w:t>
      </w:r>
      <w:r w:rsidR="001544D6">
        <w:rPr>
          <w:rFonts w:ascii="Arial" w:hAnsi="Arial" w:cs="Arial"/>
        </w:rPr>
        <w:t>citações:</w:t>
      </w:r>
      <w:r w:rsidR="006B47E2">
        <w:rPr>
          <w:rFonts w:ascii="Arial" w:hAnsi="Arial" w:cs="Arial"/>
        </w:rPr>
        <w:t xml:space="preserve"> apenas </w:t>
      </w:r>
      <w:proofErr w:type="gramStart"/>
      <w:r w:rsidR="006B47E2">
        <w:rPr>
          <w:rFonts w:ascii="Arial" w:hAnsi="Arial" w:cs="Arial"/>
        </w:rPr>
        <w:t>9</w:t>
      </w:r>
      <w:proofErr w:type="gramEnd"/>
      <w:r w:rsidR="006B47E2">
        <w:rPr>
          <w:rFonts w:ascii="Arial" w:hAnsi="Arial" w:cs="Arial"/>
        </w:rPr>
        <w:t xml:space="preserve"> textos, sendo 8 neutros e 1 contrário. </w:t>
      </w:r>
    </w:p>
    <w:p w14:paraId="167B0139" w14:textId="4DBBDD54" w:rsidR="00887FE4" w:rsidRDefault="001544D6" w:rsidP="00AB3A4C">
      <w:pPr>
        <w:spacing w:line="360" w:lineRule="auto"/>
        <w:ind w:firstLine="708"/>
        <w:jc w:val="both"/>
        <w:rPr>
          <w:rFonts w:ascii="Arial" w:hAnsi="Arial" w:cs="Arial"/>
        </w:rPr>
      </w:pPr>
      <w:r>
        <w:rPr>
          <w:rFonts w:ascii="Arial" w:hAnsi="Arial" w:cs="Arial"/>
        </w:rPr>
        <w:t xml:space="preserve">Em </w:t>
      </w:r>
      <w:r w:rsidR="004A06BA">
        <w:rPr>
          <w:rFonts w:ascii="Arial" w:hAnsi="Arial" w:cs="Arial"/>
        </w:rPr>
        <w:t>2014</w:t>
      </w:r>
      <w:r w:rsidR="00D9697F">
        <w:rPr>
          <w:rFonts w:ascii="Arial" w:hAnsi="Arial" w:cs="Arial"/>
        </w:rPr>
        <w:t>,</w:t>
      </w:r>
      <w:r>
        <w:rPr>
          <w:rFonts w:ascii="Arial" w:hAnsi="Arial" w:cs="Arial"/>
        </w:rPr>
        <w:t xml:space="preserve"> </w:t>
      </w:r>
      <w:r w:rsidR="004A06BA">
        <w:rPr>
          <w:rFonts w:ascii="Arial" w:hAnsi="Arial" w:cs="Arial"/>
        </w:rPr>
        <w:t>três</w:t>
      </w:r>
      <w:r w:rsidR="00887FE4">
        <w:rPr>
          <w:rFonts w:ascii="Arial" w:hAnsi="Arial" w:cs="Arial"/>
        </w:rPr>
        <w:t xml:space="preserve"> </w:t>
      </w:r>
      <w:r>
        <w:rPr>
          <w:rFonts w:ascii="Arial" w:hAnsi="Arial" w:cs="Arial"/>
        </w:rPr>
        <w:t xml:space="preserve">candidaturas </w:t>
      </w:r>
      <w:r w:rsidR="00F6613B">
        <w:rPr>
          <w:rFonts w:ascii="Arial" w:hAnsi="Arial" w:cs="Arial"/>
        </w:rPr>
        <w:t>tiveram</w:t>
      </w:r>
      <w:r w:rsidR="004A06BA">
        <w:rPr>
          <w:rFonts w:ascii="Arial" w:hAnsi="Arial" w:cs="Arial"/>
        </w:rPr>
        <w:t xml:space="preserve"> bastante visibilidade</w:t>
      </w:r>
      <w:r w:rsidR="00887FE4">
        <w:rPr>
          <w:rFonts w:ascii="Arial" w:hAnsi="Arial" w:cs="Arial"/>
        </w:rPr>
        <w:t xml:space="preserve"> nas capas dos jornais</w:t>
      </w:r>
      <w:r w:rsidR="0092123F">
        <w:rPr>
          <w:rFonts w:ascii="Arial" w:hAnsi="Arial" w:cs="Arial"/>
        </w:rPr>
        <w:t xml:space="preserve">. </w:t>
      </w:r>
      <w:r>
        <w:rPr>
          <w:rFonts w:ascii="Arial" w:hAnsi="Arial" w:cs="Arial"/>
        </w:rPr>
        <w:t>A</w:t>
      </w:r>
      <w:r w:rsidR="003120BE">
        <w:rPr>
          <w:rFonts w:ascii="Arial" w:hAnsi="Arial" w:cs="Arial"/>
        </w:rPr>
        <w:t xml:space="preserve"> </w:t>
      </w:r>
      <w:r>
        <w:rPr>
          <w:rFonts w:ascii="Arial" w:hAnsi="Arial" w:cs="Arial"/>
        </w:rPr>
        <w:t xml:space="preserve">chapa </w:t>
      </w:r>
      <w:r w:rsidR="003120BE">
        <w:rPr>
          <w:rFonts w:ascii="Arial" w:hAnsi="Arial" w:cs="Arial"/>
        </w:rPr>
        <w:t>de Eduardo Campos e Marina Silva, seguindo a tendência crescente de 2010 (</w:t>
      </w:r>
      <w:r w:rsidR="00123308">
        <w:rPr>
          <w:rFonts w:ascii="Arial" w:hAnsi="Arial" w:cs="Arial"/>
        </w:rPr>
        <w:t>FERES JUNIOR, MIGUEL e BARBABELA</w:t>
      </w:r>
      <w:r w:rsidR="003120BE">
        <w:rPr>
          <w:rFonts w:ascii="Arial" w:hAnsi="Arial" w:cs="Arial"/>
        </w:rPr>
        <w:t xml:space="preserve">, 2014), </w:t>
      </w:r>
      <w:r w:rsidR="0092123F">
        <w:rPr>
          <w:rFonts w:ascii="Arial" w:hAnsi="Arial" w:cs="Arial"/>
        </w:rPr>
        <w:t xml:space="preserve">obteve </w:t>
      </w:r>
      <w:r w:rsidR="003120BE">
        <w:rPr>
          <w:rFonts w:ascii="Arial" w:hAnsi="Arial" w:cs="Arial"/>
        </w:rPr>
        <w:t>expressiva aparição na grande m</w:t>
      </w:r>
      <w:r w:rsidR="001D0ADC">
        <w:rPr>
          <w:rFonts w:ascii="Arial" w:hAnsi="Arial" w:cs="Arial"/>
        </w:rPr>
        <w:t xml:space="preserve">ídia brasileira motivada principalmente por dois </w:t>
      </w:r>
      <w:r w:rsidR="001D0ADC">
        <w:rPr>
          <w:rFonts w:ascii="Arial" w:hAnsi="Arial" w:cs="Arial"/>
        </w:rPr>
        <w:lastRenderedPageBreak/>
        <w:t xml:space="preserve">fatores: o trágico acidente que vitimou Eduardo Campos e o </w:t>
      </w:r>
      <w:r w:rsidR="0092123F">
        <w:rPr>
          <w:rFonts w:ascii="Arial" w:hAnsi="Arial" w:cs="Arial"/>
        </w:rPr>
        <w:t xml:space="preserve">avanço </w:t>
      </w:r>
      <w:r w:rsidR="001D0ADC">
        <w:rPr>
          <w:rFonts w:ascii="Arial" w:hAnsi="Arial" w:cs="Arial"/>
        </w:rPr>
        <w:t>meteórico de Marina Silva nas pesquisas de intenção de voto</w:t>
      </w:r>
      <w:r w:rsidR="0092123F">
        <w:rPr>
          <w:rFonts w:ascii="Arial" w:hAnsi="Arial" w:cs="Arial"/>
        </w:rPr>
        <w:t>. A ex-senadora chegou inclusive</w:t>
      </w:r>
      <w:r w:rsidR="001D0ADC">
        <w:rPr>
          <w:rFonts w:ascii="Arial" w:hAnsi="Arial" w:cs="Arial"/>
        </w:rPr>
        <w:t xml:space="preserve"> a </w:t>
      </w:r>
      <w:r w:rsidR="0092123F">
        <w:rPr>
          <w:rFonts w:ascii="Arial" w:hAnsi="Arial" w:cs="Arial"/>
        </w:rPr>
        <w:t>liderá</w:t>
      </w:r>
      <w:r w:rsidR="001D0ADC">
        <w:rPr>
          <w:rFonts w:ascii="Arial" w:hAnsi="Arial" w:cs="Arial"/>
        </w:rPr>
        <w:t>-las.</w:t>
      </w:r>
      <w:r w:rsidR="00AD229A">
        <w:rPr>
          <w:rFonts w:ascii="Arial" w:hAnsi="Arial" w:cs="Arial"/>
        </w:rPr>
        <w:t xml:space="preserve"> </w:t>
      </w:r>
      <w:r w:rsidR="00D9697F">
        <w:rPr>
          <w:rFonts w:ascii="Arial" w:hAnsi="Arial" w:cs="Arial"/>
        </w:rPr>
        <w:t xml:space="preserve">A candidatura peessedebista obteve 306 menções durante o período; a chapa </w:t>
      </w:r>
      <w:proofErr w:type="spellStart"/>
      <w:r w:rsidR="00D9697F">
        <w:rPr>
          <w:rFonts w:ascii="Arial" w:hAnsi="Arial" w:cs="Arial"/>
        </w:rPr>
        <w:t>pessebista</w:t>
      </w:r>
      <w:proofErr w:type="spellEnd"/>
      <w:r w:rsidR="00D9697F">
        <w:rPr>
          <w:rFonts w:ascii="Arial" w:hAnsi="Arial" w:cs="Arial"/>
        </w:rPr>
        <w:t>, 423 e a candidatura petista, 495. Aécio foi o candidato proporcional e absolutamente mais elogiado: em 14% das vezes em que foi citado;</w:t>
      </w:r>
      <w:r w:rsidR="00CE6117">
        <w:rPr>
          <w:rFonts w:ascii="Arial" w:hAnsi="Arial" w:cs="Arial"/>
        </w:rPr>
        <w:t xml:space="preserve"> Eduardo e Marina em 9%;</w:t>
      </w:r>
      <w:r w:rsidR="00D9697F">
        <w:rPr>
          <w:rFonts w:ascii="Arial" w:hAnsi="Arial" w:cs="Arial"/>
        </w:rPr>
        <w:t xml:space="preserve"> Dilma Rousseff em apenas 2%. O senador mineiro foi tamb</w:t>
      </w:r>
      <w:r w:rsidR="00CE6117">
        <w:rPr>
          <w:rFonts w:ascii="Arial" w:hAnsi="Arial" w:cs="Arial"/>
        </w:rPr>
        <w:t>ém o menos criticado:</w:t>
      </w:r>
      <w:r w:rsidR="00D9697F">
        <w:rPr>
          <w:rFonts w:ascii="Arial" w:hAnsi="Arial" w:cs="Arial"/>
        </w:rPr>
        <w:t xml:space="preserve"> em apenas 14% das menções; Eduardo e Marina em 18% e Dilma Rousseff, muito acima de seus concorrentes, em 43% de suas aparições. </w:t>
      </w:r>
    </w:p>
    <w:p w14:paraId="191B0380" w14:textId="22C63AA3" w:rsidR="00B9547C" w:rsidRDefault="00590A9B" w:rsidP="007F7301">
      <w:pPr>
        <w:spacing w:line="360" w:lineRule="auto"/>
        <w:ind w:firstLine="708"/>
        <w:jc w:val="both"/>
        <w:rPr>
          <w:rFonts w:ascii="Arial" w:hAnsi="Arial" w:cs="Arial"/>
        </w:rPr>
      </w:pPr>
      <w:r>
        <w:rPr>
          <w:rFonts w:ascii="Arial" w:hAnsi="Arial" w:cs="Arial"/>
        </w:rPr>
        <w:t>Há elementos distintivos também no caso d</w:t>
      </w:r>
      <w:r w:rsidR="00B9547C">
        <w:rPr>
          <w:rFonts w:ascii="Arial" w:hAnsi="Arial" w:cs="Arial"/>
        </w:rPr>
        <w:t xml:space="preserve">os dois candidatos à reeleição. Enquanto Fernando Henrique Cardoso </w:t>
      </w:r>
      <w:r>
        <w:rPr>
          <w:rFonts w:ascii="Arial" w:hAnsi="Arial" w:cs="Arial"/>
        </w:rPr>
        <w:t xml:space="preserve">teve </w:t>
      </w:r>
      <w:r w:rsidR="0057416C">
        <w:rPr>
          <w:rFonts w:ascii="Arial" w:hAnsi="Arial" w:cs="Arial"/>
        </w:rPr>
        <w:t xml:space="preserve">muitas aparições </w:t>
      </w:r>
      <w:r w:rsidR="00B9547C">
        <w:rPr>
          <w:rFonts w:ascii="Arial" w:hAnsi="Arial" w:cs="Arial"/>
        </w:rPr>
        <w:t>neutras</w:t>
      </w:r>
      <w:r w:rsidR="0057416C">
        <w:rPr>
          <w:rFonts w:ascii="Arial" w:hAnsi="Arial" w:cs="Arial"/>
        </w:rPr>
        <w:t xml:space="preserve"> e</w:t>
      </w:r>
      <w:r w:rsidR="00B9547C">
        <w:rPr>
          <w:rFonts w:ascii="Arial" w:hAnsi="Arial" w:cs="Arial"/>
        </w:rPr>
        <w:t xml:space="preserve"> um considerável número de favoráveis, Dilma Rousseff </w:t>
      </w:r>
      <w:r w:rsidR="0057416C">
        <w:rPr>
          <w:rFonts w:ascii="Arial" w:hAnsi="Arial" w:cs="Arial"/>
        </w:rPr>
        <w:t xml:space="preserve">foi </w:t>
      </w:r>
      <w:r w:rsidR="00B9547C">
        <w:rPr>
          <w:rFonts w:ascii="Arial" w:hAnsi="Arial" w:cs="Arial"/>
        </w:rPr>
        <w:t xml:space="preserve">mais representada através de codificações neutras e contrárias. </w:t>
      </w:r>
      <w:r w:rsidR="00192EF9">
        <w:rPr>
          <w:rFonts w:ascii="Arial" w:hAnsi="Arial" w:cs="Arial"/>
        </w:rPr>
        <w:t xml:space="preserve">A quantidade de textos contrários </w:t>
      </w:r>
      <w:r w:rsidR="00196ACE">
        <w:rPr>
          <w:rFonts w:ascii="Arial" w:hAnsi="Arial" w:cs="Arial"/>
        </w:rPr>
        <w:t xml:space="preserve">à </w:t>
      </w:r>
      <w:r w:rsidR="00192EF9">
        <w:rPr>
          <w:rFonts w:ascii="Arial" w:hAnsi="Arial" w:cs="Arial"/>
        </w:rPr>
        <w:t xml:space="preserve">petista é </w:t>
      </w:r>
      <w:r w:rsidR="00CE6117">
        <w:rPr>
          <w:rFonts w:ascii="Arial" w:hAnsi="Arial" w:cs="Arial"/>
        </w:rPr>
        <w:t xml:space="preserve">tamanha </w:t>
      </w:r>
      <w:r w:rsidR="00192EF9">
        <w:rPr>
          <w:rFonts w:ascii="Arial" w:hAnsi="Arial" w:cs="Arial"/>
        </w:rPr>
        <w:t>que, se somarmos todas as aparições de Lula e Fernando Henrique em 1998</w:t>
      </w:r>
      <w:r w:rsidR="00196ACE">
        <w:rPr>
          <w:rFonts w:ascii="Arial" w:hAnsi="Arial" w:cs="Arial"/>
        </w:rPr>
        <w:t>,</w:t>
      </w:r>
      <w:r w:rsidR="00192EF9">
        <w:rPr>
          <w:rFonts w:ascii="Arial" w:hAnsi="Arial" w:cs="Arial"/>
        </w:rPr>
        <w:t xml:space="preserve"> independente</w:t>
      </w:r>
      <w:r w:rsidR="00196ACE">
        <w:rPr>
          <w:rFonts w:ascii="Arial" w:hAnsi="Arial" w:cs="Arial"/>
        </w:rPr>
        <w:t>mente</w:t>
      </w:r>
      <w:r w:rsidR="00192EF9">
        <w:rPr>
          <w:rFonts w:ascii="Arial" w:hAnsi="Arial" w:cs="Arial"/>
        </w:rPr>
        <w:t xml:space="preserve"> da </w:t>
      </w:r>
      <w:r w:rsidR="00196ACE">
        <w:rPr>
          <w:rFonts w:ascii="Arial" w:hAnsi="Arial" w:cs="Arial"/>
        </w:rPr>
        <w:t>valência</w:t>
      </w:r>
      <w:r w:rsidR="00192EF9">
        <w:rPr>
          <w:rFonts w:ascii="Arial" w:hAnsi="Arial" w:cs="Arial"/>
        </w:rPr>
        <w:t xml:space="preserve">, esta soma supera em apenas seis unidades a quantidade de textos </w:t>
      </w:r>
      <w:r w:rsidR="00196ACE">
        <w:rPr>
          <w:rFonts w:ascii="Arial" w:hAnsi="Arial" w:cs="Arial"/>
        </w:rPr>
        <w:t>contrários à</w:t>
      </w:r>
      <w:r w:rsidR="00192EF9">
        <w:rPr>
          <w:rFonts w:ascii="Arial" w:hAnsi="Arial" w:cs="Arial"/>
        </w:rPr>
        <w:t xml:space="preserve"> campanha de reeleição de Dilma em 2014.</w:t>
      </w:r>
    </w:p>
    <w:p w14:paraId="0B6AC3C8" w14:textId="0AF92504" w:rsidR="00750CD5" w:rsidRDefault="00750CD5" w:rsidP="00AB3A4C">
      <w:pPr>
        <w:spacing w:line="360" w:lineRule="auto"/>
        <w:ind w:firstLine="708"/>
        <w:jc w:val="both"/>
        <w:rPr>
          <w:rFonts w:ascii="Arial" w:hAnsi="Arial" w:cs="Arial"/>
        </w:rPr>
      </w:pPr>
      <w:r>
        <w:rPr>
          <w:rFonts w:ascii="Arial" w:hAnsi="Arial" w:cs="Arial"/>
        </w:rPr>
        <w:t>Fernando Henrique</w:t>
      </w:r>
      <w:r w:rsidR="00AD229A">
        <w:rPr>
          <w:rFonts w:ascii="Arial" w:hAnsi="Arial" w:cs="Arial"/>
        </w:rPr>
        <w:t xml:space="preserve"> </w:t>
      </w:r>
      <w:r w:rsidR="00196ACE">
        <w:rPr>
          <w:rFonts w:ascii="Arial" w:hAnsi="Arial" w:cs="Arial"/>
        </w:rPr>
        <w:t xml:space="preserve">foi </w:t>
      </w:r>
      <w:r w:rsidR="00AD229A">
        <w:rPr>
          <w:rFonts w:ascii="Arial" w:hAnsi="Arial" w:cs="Arial"/>
        </w:rPr>
        <w:t xml:space="preserve">o único candidato </w:t>
      </w:r>
      <w:r w:rsidR="00196ACE">
        <w:rPr>
          <w:rFonts w:ascii="Arial" w:hAnsi="Arial" w:cs="Arial"/>
        </w:rPr>
        <w:t>a receber</w:t>
      </w:r>
      <w:r w:rsidR="00AD229A">
        <w:rPr>
          <w:rFonts w:ascii="Arial" w:hAnsi="Arial" w:cs="Arial"/>
        </w:rPr>
        <w:t xml:space="preserve"> mais codificações favoráveis que contrárias. Os 33 códigos </w:t>
      </w:r>
      <w:r w:rsidR="00196ACE">
        <w:rPr>
          <w:rFonts w:ascii="Arial" w:hAnsi="Arial" w:cs="Arial"/>
        </w:rPr>
        <w:t xml:space="preserve">favoráveis </w:t>
      </w:r>
      <w:r w:rsidR="00AD229A">
        <w:rPr>
          <w:rFonts w:ascii="Arial" w:hAnsi="Arial" w:cs="Arial"/>
        </w:rPr>
        <w:t>presentes na cobertura para o então candidato a reeleição são</w:t>
      </w:r>
      <w:r w:rsidR="00196ACE">
        <w:rPr>
          <w:rFonts w:ascii="Arial" w:hAnsi="Arial" w:cs="Arial"/>
        </w:rPr>
        <w:t xml:space="preserve"> numericamente</w:t>
      </w:r>
      <w:r w:rsidR="00AD229A">
        <w:rPr>
          <w:rFonts w:ascii="Arial" w:hAnsi="Arial" w:cs="Arial"/>
        </w:rPr>
        <w:t xml:space="preserve"> </w:t>
      </w:r>
      <w:r w:rsidR="00CE6117">
        <w:rPr>
          <w:rFonts w:ascii="Arial" w:hAnsi="Arial" w:cs="Arial"/>
        </w:rPr>
        <w:t xml:space="preserve">muito </w:t>
      </w:r>
      <w:r w:rsidR="00AD229A">
        <w:rPr>
          <w:rFonts w:ascii="Arial" w:hAnsi="Arial" w:cs="Arial"/>
        </w:rPr>
        <w:t>relevante</w:t>
      </w:r>
      <w:r w:rsidR="00196ACE">
        <w:rPr>
          <w:rFonts w:ascii="Arial" w:hAnsi="Arial" w:cs="Arial"/>
        </w:rPr>
        <w:t>s</w:t>
      </w:r>
      <w:r w:rsidR="00AD229A">
        <w:rPr>
          <w:rFonts w:ascii="Arial" w:hAnsi="Arial" w:cs="Arial"/>
        </w:rPr>
        <w:t xml:space="preserve">, </w:t>
      </w:r>
      <w:r w:rsidR="00196ACE">
        <w:rPr>
          <w:rFonts w:ascii="Arial" w:hAnsi="Arial" w:cs="Arial"/>
        </w:rPr>
        <w:t xml:space="preserve">superados </w:t>
      </w:r>
      <w:r w:rsidR="00AD229A">
        <w:rPr>
          <w:rFonts w:ascii="Arial" w:hAnsi="Arial" w:cs="Arial"/>
        </w:rPr>
        <w:t xml:space="preserve">apenas </w:t>
      </w:r>
      <w:r w:rsidR="00196ACE">
        <w:rPr>
          <w:rFonts w:ascii="Arial" w:hAnsi="Arial" w:cs="Arial"/>
        </w:rPr>
        <w:t xml:space="preserve">pelas menções neutras a </w:t>
      </w:r>
      <w:r w:rsidR="00AD229A">
        <w:rPr>
          <w:rFonts w:ascii="Arial" w:hAnsi="Arial" w:cs="Arial"/>
        </w:rPr>
        <w:t xml:space="preserve">Lula, 44, e </w:t>
      </w:r>
      <w:r w:rsidR="00CE6117">
        <w:rPr>
          <w:rFonts w:ascii="Arial" w:hAnsi="Arial" w:cs="Arial"/>
        </w:rPr>
        <w:t>a ele mesmo</w:t>
      </w:r>
      <w:r w:rsidR="00AD229A">
        <w:rPr>
          <w:rFonts w:ascii="Arial" w:hAnsi="Arial" w:cs="Arial"/>
        </w:rPr>
        <w:t>, 95</w:t>
      </w:r>
      <w:r w:rsidR="00196ACE">
        <w:rPr>
          <w:rFonts w:ascii="Arial" w:hAnsi="Arial" w:cs="Arial"/>
        </w:rPr>
        <w:t xml:space="preserve">. </w:t>
      </w:r>
    </w:p>
    <w:p w14:paraId="3AE142B7" w14:textId="7D94B342" w:rsidR="000D62AF" w:rsidRDefault="00CB6CAB" w:rsidP="001110D5">
      <w:pPr>
        <w:spacing w:before="240" w:after="240" w:line="360" w:lineRule="auto"/>
        <w:jc w:val="both"/>
        <w:rPr>
          <w:rFonts w:ascii="Arial" w:hAnsi="Arial" w:cs="Arial"/>
          <w:b/>
          <w:sz w:val="26"/>
          <w:szCs w:val="26"/>
        </w:rPr>
      </w:pPr>
      <w:r>
        <w:rPr>
          <w:rFonts w:ascii="Arial" w:hAnsi="Arial" w:cs="Arial"/>
          <w:b/>
          <w:sz w:val="26"/>
          <w:szCs w:val="26"/>
        </w:rPr>
        <w:t>5</w:t>
      </w:r>
      <w:r w:rsidR="001110D5">
        <w:rPr>
          <w:rFonts w:ascii="Arial" w:hAnsi="Arial" w:cs="Arial"/>
          <w:b/>
          <w:sz w:val="26"/>
          <w:szCs w:val="26"/>
        </w:rPr>
        <w:t xml:space="preserve">.4 </w:t>
      </w:r>
      <w:r w:rsidR="000D62AF" w:rsidRPr="00CA5439">
        <w:rPr>
          <w:rFonts w:ascii="Arial" w:hAnsi="Arial" w:cs="Arial"/>
          <w:b/>
          <w:sz w:val="26"/>
          <w:szCs w:val="26"/>
        </w:rPr>
        <w:t>Partidos</w:t>
      </w:r>
    </w:p>
    <w:p w14:paraId="2AD0C9F3" w14:textId="5E1E4DF4" w:rsidR="00F56DD4" w:rsidRPr="00D8405E" w:rsidRDefault="00196ACE" w:rsidP="00F56DD4">
      <w:pPr>
        <w:spacing w:line="360" w:lineRule="auto"/>
        <w:ind w:firstLine="708"/>
        <w:jc w:val="both"/>
        <w:rPr>
          <w:rFonts w:ascii="Arial" w:hAnsi="Arial" w:cs="Arial"/>
          <w:sz w:val="26"/>
          <w:szCs w:val="26"/>
        </w:rPr>
      </w:pPr>
      <w:r>
        <w:rPr>
          <w:rFonts w:ascii="Arial" w:hAnsi="Arial" w:cs="Arial"/>
          <w:sz w:val="26"/>
          <w:szCs w:val="26"/>
        </w:rPr>
        <w:t xml:space="preserve">Na Figura 4, temos as valências das notícias que </w:t>
      </w:r>
      <w:r w:rsidR="00F56DD4">
        <w:rPr>
          <w:rFonts w:ascii="Arial" w:hAnsi="Arial" w:cs="Arial"/>
          <w:sz w:val="26"/>
          <w:szCs w:val="26"/>
        </w:rPr>
        <w:t xml:space="preserve">mencionaram </w:t>
      </w:r>
      <w:r w:rsidR="00F56DD4">
        <w:rPr>
          <w:rFonts w:ascii="Arial" w:hAnsi="Arial" w:cs="Arial"/>
        </w:rPr>
        <w:t xml:space="preserve">os partidos políticos - também importantes personagens na cobertura eleitoral - </w:t>
      </w:r>
      <w:r w:rsidR="00F56DD4">
        <w:rPr>
          <w:rFonts w:ascii="Arial" w:hAnsi="Arial" w:cs="Arial"/>
          <w:sz w:val="26"/>
          <w:szCs w:val="26"/>
        </w:rPr>
        <w:t>nas capas dos três jornais.</w:t>
      </w:r>
    </w:p>
    <w:p w14:paraId="121BB304" w14:textId="7B84C85F" w:rsidR="00196ACE" w:rsidRPr="00CA5439" w:rsidRDefault="00F56DD4" w:rsidP="00B06E4B">
      <w:pPr>
        <w:spacing w:line="360" w:lineRule="auto"/>
        <w:ind w:firstLine="708"/>
        <w:jc w:val="both"/>
        <w:rPr>
          <w:rFonts w:ascii="Arial" w:hAnsi="Arial" w:cs="Arial"/>
          <w:b/>
          <w:sz w:val="26"/>
          <w:szCs w:val="26"/>
        </w:rPr>
      </w:pPr>
      <w:r>
        <w:rPr>
          <w:rFonts w:ascii="Arial" w:hAnsi="Arial" w:cs="Arial"/>
        </w:rPr>
        <w:t xml:space="preserve">Analisamos os partidos </w:t>
      </w:r>
      <w:r w:rsidR="008679C6">
        <w:rPr>
          <w:rFonts w:ascii="Arial" w:hAnsi="Arial" w:cs="Arial"/>
        </w:rPr>
        <w:t xml:space="preserve">dos três candidatos mais votados nos períodos. Incluímos também </w:t>
      </w:r>
      <w:r>
        <w:rPr>
          <w:rFonts w:ascii="Arial" w:hAnsi="Arial" w:cs="Arial"/>
        </w:rPr>
        <w:t xml:space="preserve">o PMDB, </w:t>
      </w:r>
      <w:r w:rsidR="008679C6">
        <w:rPr>
          <w:rFonts w:ascii="Arial" w:hAnsi="Arial" w:cs="Arial"/>
        </w:rPr>
        <w:t xml:space="preserve">de grande importância no Congresso Nacional, </w:t>
      </w:r>
      <w:r>
        <w:rPr>
          <w:rFonts w:ascii="Arial" w:hAnsi="Arial" w:cs="Arial"/>
        </w:rPr>
        <w:t xml:space="preserve">aliado informal do PSDB em 1998 e </w:t>
      </w:r>
      <w:r w:rsidR="008679C6">
        <w:rPr>
          <w:rFonts w:ascii="Arial" w:hAnsi="Arial" w:cs="Arial"/>
        </w:rPr>
        <w:t>oficial do PT</w:t>
      </w:r>
      <w:r>
        <w:rPr>
          <w:rFonts w:ascii="Arial" w:hAnsi="Arial" w:cs="Arial"/>
        </w:rPr>
        <w:t xml:space="preserve"> </w:t>
      </w:r>
      <w:r w:rsidR="008679C6">
        <w:rPr>
          <w:rFonts w:ascii="Arial" w:hAnsi="Arial" w:cs="Arial"/>
        </w:rPr>
        <w:t xml:space="preserve">em 2014. </w:t>
      </w:r>
    </w:p>
    <w:p w14:paraId="6EC92F02" w14:textId="77777777" w:rsidR="000D62AF" w:rsidRDefault="000D62AF" w:rsidP="00AB3A4C">
      <w:pPr>
        <w:spacing w:line="360" w:lineRule="auto"/>
        <w:jc w:val="both"/>
        <w:rPr>
          <w:rFonts w:ascii="Arial" w:hAnsi="Arial" w:cs="Arial"/>
        </w:rPr>
      </w:pPr>
      <w:r>
        <w:rPr>
          <w:rFonts w:ascii="Arial" w:hAnsi="Arial" w:cs="Arial"/>
          <w:noProof/>
          <w:lang w:eastAsia="pt-BR"/>
        </w:rPr>
        <w:lastRenderedPageBreak/>
        <w:drawing>
          <wp:inline distT="0" distB="0" distL="0" distR="0" wp14:anchorId="32A7ACB9" wp14:editId="2B617B26">
            <wp:extent cx="5648325" cy="3094680"/>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52548" cy="3096994"/>
                    </a:xfrm>
                    <a:prstGeom prst="rect">
                      <a:avLst/>
                    </a:prstGeom>
                    <a:noFill/>
                    <a:ln>
                      <a:noFill/>
                    </a:ln>
                  </pic:spPr>
                </pic:pic>
              </a:graphicData>
            </a:graphic>
          </wp:inline>
        </w:drawing>
      </w:r>
    </w:p>
    <w:p w14:paraId="05DDBE2F" w14:textId="5A7D80E6" w:rsidR="001110D5" w:rsidRDefault="001110D5" w:rsidP="001110D5">
      <w:pPr>
        <w:spacing w:line="360" w:lineRule="auto"/>
        <w:jc w:val="both"/>
        <w:rPr>
          <w:rFonts w:ascii="Arial" w:hAnsi="Arial" w:cs="Arial"/>
          <w:sz w:val="20"/>
        </w:rPr>
      </w:pPr>
      <w:r>
        <w:rPr>
          <w:rFonts w:ascii="Arial" w:hAnsi="Arial" w:cs="Arial"/>
          <w:sz w:val="20"/>
        </w:rPr>
        <w:t xml:space="preserve">FIGURA </w:t>
      </w:r>
      <w:r w:rsidR="00E07C30">
        <w:rPr>
          <w:rFonts w:ascii="Arial" w:hAnsi="Arial" w:cs="Arial"/>
          <w:sz w:val="20"/>
        </w:rPr>
        <w:t>4</w:t>
      </w:r>
      <w:r>
        <w:rPr>
          <w:rFonts w:ascii="Arial" w:hAnsi="Arial" w:cs="Arial"/>
          <w:sz w:val="20"/>
        </w:rPr>
        <w:t>. Valências dos principais partidos na corrida à Presidência em 1998 e 2014.</w:t>
      </w:r>
    </w:p>
    <w:p w14:paraId="371D5956" w14:textId="26D5B26B" w:rsidR="000D62AF" w:rsidRPr="00BB1326" w:rsidRDefault="001110D5" w:rsidP="00E07D71">
      <w:pPr>
        <w:spacing w:after="240" w:line="360" w:lineRule="auto"/>
        <w:jc w:val="both"/>
        <w:rPr>
          <w:rFonts w:ascii="Arial" w:hAnsi="Arial" w:cs="Arial"/>
        </w:rPr>
      </w:pPr>
      <w:r w:rsidRPr="000D62AF">
        <w:rPr>
          <w:rFonts w:ascii="Arial" w:hAnsi="Arial" w:cs="Arial"/>
          <w:sz w:val="20"/>
        </w:rPr>
        <w:t>F</w:t>
      </w:r>
      <w:r>
        <w:rPr>
          <w:rFonts w:ascii="Arial" w:hAnsi="Arial" w:cs="Arial"/>
          <w:sz w:val="20"/>
        </w:rPr>
        <w:t>ONTE</w:t>
      </w:r>
      <w:r w:rsidRPr="000D62AF">
        <w:rPr>
          <w:rFonts w:ascii="Arial" w:hAnsi="Arial" w:cs="Arial"/>
          <w:sz w:val="20"/>
        </w:rPr>
        <w:t>: Manchetômetro</w:t>
      </w:r>
    </w:p>
    <w:p w14:paraId="0AD48784" w14:textId="572EC109" w:rsidR="00627F5E" w:rsidRDefault="0024007A" w:rsidP="00AB3A4C">
      <w:pPr>
        <w:spacing w:line="360" w:lineRule="auto"/>
        <w:ind w:firstLine="708"/>
        <w:jc w:val="both"/>
        <w:rPr>
          <w:rFonts w:ascii="Arial" w:hAnsi="Arial" w:cs="Arial"/>
        </w:rPr>
      </w:pPr>
      <w:r>
        <w:rPr>
          <w:rFonts w:ascii="Arial" w:hAnsi="Arial" w:cs="Arial"/>
        </w:rPr>
        <w:t>Como notamos nos gráficos relativos aos candidatos, houve muito mais menções aos partidos em 2014 que em 1998: foram ao todo 461 contra apenas 91.</w:t>
      </w:r>
    </w:p>
    <w:p w14:paraId="047D2696" w14:textId="77777777" w:rsidR="00E66DCC" w:rsidRDefault="00725731" w:rsidP="00AB3A4C">
      <w:pPr>
        <w:spacing w:line="360" w:lineRule="auto"/>
        <w:ind w:firstLine="708"/>
        <w:jc w:val="both"/>
        <w:rPr>
          <w:rFonts w:ascii="Arial" w:hAnsi="Arial" w:cs="Arial"/>
        </w:rPr>
      </w:pPr>
      <w:r>
        <w:rPr>
          <w:rFonts w:ascii="Arial" w:hAnsi="Arial" w:cs="Arial"/>
        </w:rPr>
        <w:t>A cobertura do PMDB não sofreu muitas alterações</w:t>
      </w:r>
      <w:r w:rsidR="00AF336C">
        <w:rPr>
          <w:rFonts w:ascii="Arial" w:hAnsi="Arial" w:cs="Arial"/>
        </w:rPr>
        <w:t>, exceto uma diminuição no número de menções favoráveis</w:t>
      </w:r>
      <w:r>
        <w:rPr>
          <w:rFonts w:ascii="Arial" w:hAnsi="Arial" w:cs="Arial"/>
        </w:rPr>
        <w:t xml:space="preserve">. Ele recebeu número considerável de </w:t>
      </w:r>
      <w:r w:rsidR="00AF336C">
        <w:rPr>
          <w:rFonts w:ascii="Arial" w:hAnsi="Arial" w:cs="Arial"/>
        </w:rPr>
        <w:t>citações</w:t>
      </w:r>
      <w:r>
        <w:rPr>
          <w:rFonts w:ascii="Arial" w:hAnsi="Arial" w:cs="Arial"/>
        </w:rPr>
        <w:t xml:space="preserve"> em ambas as eleições, </w:t>
      </w:r>
      <w:r w:rsidR="00AF336C">
        <w:rPr>
          <w:rFonts w:ascii="Arial" w:hAnsi="Arial" w:cs="Arial"/>
        </w:rPr>
        <w:t xml:space="preserve">dada sua importância no cenário político nacional: em 1998 foram </w:t>
      </w:r>
      <w:proofErr w:type="gramStart"/>
      <w:r w:rsidR="00AF336C">
        <w:rPr>
          <w:rFonts w:ascii="Arial" w:hAnsi="Arial" w:cs="Arial"/>
        </w:rPr>
        <w:t>9</w:t>
      </w:r>
      <w:proofErr w:type="gramEnd"/>
      <w:r w:rsidR="00AF336C">
        <w:rPr>
          <w:rFonts w:ascii="Arial" w:hAnsi="Arial" w:cs="Arial"/>
        </w:rPr>
        <w:t xml:space="preserve"> vezes das quais 12% foram </w:t>
      </w:r>
      <w:r w:rsidR="00E66DCC">
        <w:rPr>
          <w:rFonts w:ascii="Arial" w:hAnsi="Arial" w:cs="Arial"/>
        </w:rPr>
        <w:t>favorávei</w:t>
      </w:r>
      <w:r w:rsidR="00AF336C">
        <w:rPr>
          <w:rFonts w:ascii="Arial" w:hAnsi="Arial" w:cs="Arial"/>
        </w:rPr>
        <w:t>s, 44% contrárias e 44% neutras; em 2014, 58 ao todo</w:t>
      </w:r>
      <w:r w:rsidR="00E66DCC">
        <w:rPr>
          <w:rFonts w:ascii="Arial" w:hAnsi="Arial" w:cs="Arial"/>
        </w:rPr>
        <w:t>,</w:t>
      </w:r>
      <w:r w:rsidR="00AF336C">
        <w:rPr>
          <w:rFonts w:ascii="Arial" w:hAnsi="Arial" w:cs="Arial"/>
        </w:rPr>
        <w:t xml:space="preserve"> das quais </w:t>
      </w:r>
      <w:r w:rsidR="00E66DCC">
        <w:rPr>
          <w:rFonts w:ascii="Arial" w:hAnsi="Arial" w:cs="Arial"/>
        </w:rPr>
        <w:t xml:space="preserve">menos de 2% favoráveis, 45% contrárias e 53% neutras. </w:t>
      </w:r>
    </w:p>
    <w:p w14:paraId="10652966" w14:textId="44179786" w:rsidR="00725731" w:rsidRDefault="00725731" w:rsidP="00AB3A4C">
      <w:pPr>
        <w:spacing w:line="360" w:lineRule="auto"/>
        <w:ind w:firstLine="708"/>
        <w:jc w:val="both"/>
        <w:rPr>
          <w:rFonts w:ascii="Arial" w:hAnsi="Arial" w:cs="Arial"/>
        </w:rPr>
      </w:pPr>
      <w:r>
        <w:rPr>
          <w:rFonts w:ascii="Arial" w:hAnsi="Arial" w:cs="Arial"/>
        </w:rPr>
        <w:t>Em 1998, o PPS era um partido bem pequeno, com pouca representação na Câmara dos Deputados. Sendo assim, não causa estranhamento sua quase ausência das capas dos jornais</w:t>
      </w:r>
      <w:r w:rsidR="00CE6117">
        <w:rPr>
          <w:rFonts w:ascii="Arial" w:hAnsi="Arial" w:cs="Arial"/>
        </w:rPr>
        <w:t xml:space="preserve"> (o partido recebeu </w:t>
      </w:r>
      <w:r>
        <w:rPr>
          <w:rFonts w:ascii="Arial" w:hAnsi="Arial" w:cs="Arial"/>
        </w:rPr>
        <w:t>apenas uma menção neutra ao longo da campanha</w:t>
      </w:r>
      <w:r w:rsidR="00CE6117">
        <w:rPr>
          <w:rFonts w:ascii="Arial" w:hAnsi="Arial" w:cs="Arial"/>
        </w:rPr>
        <w:t>)</w:t>
      </w:r>
      <w:r>
        <w:rPr>
          <w:rFonts w:ascii="Arial" w:hAnsi="Arial" w:cs="Arial"/>
        </w:rPr>
        <w:t xml:space="preserve">. O caso do PSB em 2014 é diferente, já que se trata de partido consolidado, com </w:t>
      </w:r>
      <w:r w:rsidR="00E66DCC">
        <w:rPr>
          <w:rFonts w:ascii="Arial" w:hAnsi="Arial" w:cs="Arial"/>
        </w:rPr>
        <w:t>grande</w:t>
      </w:r>
      <w:r>
        <w:rPr>
          <w:rFonts w:ascii="Arial" w:hAnsi="Arial" w:cs="Arial"/>
        </w:rPr>
        <w:t xml:space="preserve"> número de assentos no Congresso Nacional. Este foi citado 88 vezes nas capas de jornais das quais 68</w:t>
      </w:r>
      <w:r w:rsidR="00E66DCC">
        <w:rPr>
          <w:rFonts w:ascii="Arial" w:hAnsi="Arial" w:cs="Arial"/>
        </w:rPr>
        <w:t xml:space="preserve"> (77%)</w:t>
      </w:r>
      <w:r>
        <w:rPr>
          <w:rFonts w:ascii="Arial" w:hAnsi="Arial" w:cs="Arial"/>
        </w:rPr>
        <w:t xml:space="preserve"> foram neutras e 20 </w:t>
      </w:r>
      <w:r w:rsidR="00CE6117">
        <w:rPr>
          <w:rFonts w:ascii="Arial" w:hAnsi="Arial" w:cs="Arial"/>
        </w:rPr>
        <w:t>contrárias</w:t>
      </w:r>
      <w:r w:rsidR="00E66DCC">
        <w:rPr>
          <w:rFonts w:ascii="Arial" w:hAnsi="Arial" w:cs="Arial"/>
        </w:rPr>
        <w:t xml:space="preserve"> (23%)</w:t>
      </w:r>
      <w:r>
        <w:rPr>
          <w:rFonts w:ascii="Arial" w:hAnsi="Arial" w:cs="Arial"/>
        </w:rPr>
        <w:t>.</w:t>
      </w:r>
      <w:r w:rsidR="00E66DCC">
        <w:rPr>
          <w:rFonts w:ascii="Arial" w:hAnsi="Arial" w:cs="Arial"/>
        </w:rPr>
        <w:t xml:space="preserve"> Não houve citações de valência favorável. </w:t>
      </w:r>
      <w:r>
        <w:rPr>
          <w:rFonts w:ascii="Arial" w:hAnsi="Arial" w:cs="Arial"/>
        </w:rPr>
        <w:t xml:space="preserve"> </w:t>
      </w:r>
    </w:p>
    <w:p w14:paraId="6F19DCF4" w14:textId="5AE7851D" w:rsidR="0024007A" w:rsidRDefault="00725731" w:rsidP="00AB3A4C">
      <w:pPr>
        <w:spacing w:line="360" w:lineRule="auto"/>
        <w:ind w:firstLine="708"/>
        <w:jc w:val="both"/>
        <w:rPr>
          <w:rFonts w:ascii="Arial" w:hAnsi="Arial" w:cs="Arial"/>
        </w:rPr>
      </w:pPr>
      <w:r>
        <w:rPr>
          <w:rFonts w:ascii="Arial" w:hAnsi="Arial" w:cs="Arial"/>
        </w:rPr>
        <w:t xml:space="preserve"> </w:t>
      </w:r>
    </w:p>
    <w:p w14:paraId="6E8F7E19" w14:textId="671A06C2" w:rsidR="00E66DCC" w:rsidRDefault="00E66DCC" w:rsidP="00E66DCC">
      <w:pPr>
        <w:spacing w:line="360" w:lineRule="auto"/>
        <w:ind w:firstLine="708"/>
        <w:jc w:val="both"/>
        <w:rPr>
          <w:rFonts w:ascii="Arial" w:hAnsi="Arial" w:cs="Arial"/>
        </w:rPr>
      </w:pPr>
      <w:r>
        <w:rPr>
          <w:rFonts w:ascii="Arial" w:hAnsi="Arial" w:cs="Arial"/>
        </w:rPr>
        <w:lastRenderedPageBreak/>
        <w:t xml:space="preserve">O PSDB </w:t>
      </w:r>
      <w:r w:rsidR="006E6F44">
        <w:rPr>
          <w:rFonts w:ascii="Arial" w:hAnsi="Arial" w:cs="Arial"/>
        </w:rPr>
        <w:t xml:space="preserve">teve uma cobertura majoritariamente neutra tanto em 1998 quanto em 2014, além de ter sido o partido que mais recebeu comentários favoráveis nas capas dos jornais. Em 1998, </w:t>
      </w:r>
      <w:r w:rsidR="004524B0">
        <w:rPr>
          <w:rFonts w:ascii="Arial" w:hAnsi="Arial" w:cs="Arial"/>
        </w:rPr>
        <w:t xml:space="preserve">12% das citações foram elogiosas, 12% críticas e 76% neutras. Já em 2014 houve aumento na proporção de contrárias. Elas mais que dobraram, indo a 31%, enquanto as neutras diminuíram para 60% do total. Já as favoráveis caíram de 12% para 9%. </w:t>
      </w:r>
    </w:p>
    <w:p w14:paraId="6B07459B" w14:textId="37AF247F" w:rsidR="00677CC6" w:rsidRDefault="00E66DCC" w:rsidP="00AB3A4C">
      <w:pPr>
        <w:spacing w:line="360" w:lineRule="auto"/>
        <w:ind w:firstLine="708"/>
        <w:jc w:val="both"/>
        <w:rPr>
          <w:rFonts w:ascii="Arial" w:hAnsi="Arial" w:cs="Arial"/>
        </w:rPr>
      </w:pPr>
      <w:r>
        <w:rPr>
          <w:rFonts w:ascii="Arial" w:hAnsi="Arial" w:cs="Arial"/>
        </w:rPr>
        <w:t>Nos dois períodos, o PT foi o partido mais citado durante os decisivos períodos de campanha. Parece natural que</w:t>
      </w:r>
      <w:r w:rsidR="006E6F44">
        <w:rPr>
          <w:rFonts w:ascii="Arial" w:hAnsi="Arial" w:cs="Arial"/>
        </w:rPr>
        <w:t>,</w:t>
      </w:r>
      <w:r>
        <w:rPr>
          <w:rFonts w:ascii="Arial" w:hAnsi="Arial" w:cs="Arial"/>
        </w:rPr>
        <w:t xml:space="preserve"> em 2014</w:t>
      </w:r>
      <w:r w:rsidR="006E6F44">
        <w:rPr>
          <w:rFonts w:ascii="Arial" w:hAnsi="Arial" w:cs="Arial"/>
        </w:rPr>
        <w:t>,</w:t>
      </w:r>
      <w:r>
        <w:rPr>
          <w:rFonts w:ascii="Arial" w:hAnsi="Arial" w:cs="Arial"/>
        </w:rPr>
        <w:t xml:space="preserve"> o partido da presidente em exercício tenha bastante </w:t>
      </w:r>
      <w:r w:rsidR="006E6F44">
        <w:rPr>
          <w:rFonts w:ascii="Arial" w:hAnsi="Arial" w:cs="Arial"/>
        </w:rPr>
        <w:t xml:space="preserve">visibilidade nas capas de jornal. No entanto, </w:t>
      </w:r>
      <w:r w:rsidR="00CE6117">
        <w:rPr>
          <w:rFonts w:ascii="Arial" w:hAnsi="Arial" w:cs="Arial"/>
        </w:rPr>
        <w:t>durante a campanha de</w:t>
      </w:r>
      <w:r w:rsidR="006E6F44">
        <w:rPr>
          <w:rFonts w:ascii="Arial" w:hAnsi="Arial" w:cs="Arial"/>
        </w:rPr>
        <w:t xml:space="preserve"> 1998, o PT encontrava-se na oposição e era apenas o quinto partido</w:t>
      </w:r>
      <w:r>
        <w:rPr>
          <w:rFonts w:ascii="Arial" w:hAnsi="Arial" w:cs="Arial"/>
        </w:rPr>
        <w:t xml:space="preserve"> </w:t>
      </w:r>
      <w:r w:rsidR="006E6F44">
        <w:rPr>
          <w:rFonts w:ascii="Arial" w:hAnsi="Arial" w:cs="Arial"/>
        </w:rPr>
        <w:t xml:space="preserve">em número de cadeiras na Câmara dos Deputados. </w:t>
      </w:r>
      <w:r w:rsidR="00677CC6">
        <w:rPr>
          <w:rFonts w:ascii="Arial" w:hAnsi="Arial" w:cs="Arial"/>
        </w:rPr>
        <w:t>Em 1998</w:t>
      </w:r>
      <w:r w:rsidR="006E6F44">
        <w:rPr>
          <w:rFonts w:ascii="Arial" w:hAnsi="Arial" w:cs="Arial"/>
        </w:rPr>
        <w:t xml:space="preserve">, o partido foi mencionado 47 vezes. Destas, 13 (28%) foram contrárias e 34 (72%) neutras; não houve menções favoráveis. Já em 2014, o número de contrários cresceu exponencialmente: das 220 citações, 137 (62%) foram contrárias, 78 (35%) neutras e apenas </w:t>
      </w:r>
      <w:proofErr w:type="gramStart"/>
      <w:r w:rsidR="006E6F44">
        <w:rPr>
          <w:rFonts w:ascii="Arial" w:hAnsi="Arial" w:cs="Arial"/>
        </w:rPr>
        <w:t>5</w:t>
      </w:r>
      <w:proofErr w:type="gramEnd"/>
      <w:r w:rsidR="006E6F44">
        <w:rPr>
          <w:rFonts w:ascii="Arial" w:hAnsi="Arial" w:cs="Arial"/>
        </w:rPr>
        <w:t xml:space="preserve"> (2%) favoráveis. O</w:t>
      </w:r>
      <w:r w:rsidR="00523DD7">
        <w:rPr>
          <w:rFonts w:ascii="Arial" w:hAnsi="Arial" w:cs="Arial"/>
        </w:rPr>
        <w:t xml:space="preserve"> PT é o segundo objeto </w:t>
      </w:r>
      <w:r w:rsidR="006E6F44">
        <w:rPr>
          <w:rFonts w:ascii="Arial" w:hAnsi="Arial" w:cs="Arial"/>
        </w:rPr>
        <w:t>que mais recebeu críticas</w:t>
      </w:r>
      <w:r w:rsidR="00523DD7">
        <w:rPr>
          <w:rFonts w:ascii="Arial" w:hAnsi="Arial" w:cs="Arial"/>
        </w:rPr>
        <w:t xml:space="preserve"> </w:t>
      </w:r>
      <w:r w:rsidR="006E6F44">
        <w:rPr>
          <w:rFonts w:ascii="Arial" w:hAnsi="Arial" w:cs="Arial"/>
        </w:rPr>
        <w:t xml:space="preserve">nas capas </w:t>
      </w:r>
      <w:r w:rsidR="00523DD7">
        <w:rPr>
          <w:rFonts w:ascii="Arial" w:hAnsi="Arial" w:cs="Arial"/>
        </w:rPr>
        <w:t>dos jornais, perdendo apenas para sua candidata, Dilma Rousseff.</w:t>
      </w:r>
    </w:p>
    <w:p w14:paraId="7121792C" w14:textId="7B5EF980" w:rsidR="00953537" w:rsidRPr="001110D5" w:rsidRDefault="00CB6CAB" w:rsidP="001110D5">
      <w:pPr>
        <w:spacing w:before="240" w:after="240" w:line="360" w:lineRule="auto"/>
        <w:jc w:val="both"/>
        <w:rPr>
          <w:rFonts w:ascii="Arial" w:hAnsi="Arial" w:cs="Arial"/>
          <w:b/>
          <w:sz w:val="26"/>
          <w:szCs w:val="26"/>
        </w:rPr>
      </w:pPr>
      <w:r>
        <w:rPr>
          <w:rFonts w:ascii="Arial" w:hAnsi="Arial" w:cs="Arial"/>
          <w:b/>
          <w:sz w:val="26"/>
          <w:szCs w:val="26"/>
        </w:rPr>
        <w:t>6</w:t>
      </w:r>
      <w:r w:rsidR="001110D5">
        <w:rPr>
          <w:rFonts w:ascii="Arial" w:hAnsi="Arial" w:cs="Arial"/>
          <w:b/>
          <w:sz w:val="26"/>
          <w:szCs w:val="26"/>
        </w:rPr>
        <w:t xml:space="preserve">. </w:t>
      </w:r>
      <w:r w:rsidR="00953537">
        <w:rPr>
          <w:rFonts w:ascii="Arial" w:hAnsi="Arial" w:cs="Arial"/>
          <w:b/>
          <w:sz w:val="26"/>
          <w:szCs w:val="26"/>
        </w:rPr>
        <w:t>C</w:t>
      </w:r>
      <w:r w:rsidR="001110D5">
        <w:rPr>
          <w:rFonts w:ascii="Arial" w:hAnsi="Arial" w:cs="Arial"/>
          <w:b/>
          <w:sz w:val="26"/>
          <w:szCs w:val="26"/>
        </w:rPr>
        <w:t>onclusão</w:t>
      </w:r>
    </w:p>
    <w:p w14:paraId="622FEAA4" w14:textId="50E73509" w:rsidR="003414D1" w:rsidRDefault="00953537" w:rsidP="003414D1">
      <w:pPr>
        <w:spacing w:line="360" w:lineRule="auto"/>
        <w:ind w:firstLine="708"/>
        <w:jc w:val="both"/>
        <w:rPr>
          <w:rFonts w:ascii="Arial" w:hAnsi="Arial" w:cs="Arial"/>
          <w:szCs w:val="26"/>
        </w:rPr>
      </w:pPr>
      <w:r>
        <w:rPr>
          <w:rFonts w:ascii="Arial" w:hAnsi="Arial" w:cs="Arial"/>
          <w:szCs w:val="26"/>
        </w:rPr>
        <w:t xml:space="preserve">A partir </w:t>
      </w:r>
      <w:r w:rsidR="00CE6117">
        <w:rPr>
          <w:rFonts w:ascii="Arial" w:hAnsi="Arial" w:cs="Arial"/>
          <w:szCs w:val="26"/>
        </w:rPr>
        <w:t xml:space="preserve">da </w:t>
      </w:r>
      <w:r>
        <w:rPr>
          <w:rFonts w:ascii="Arial" w:hAnsi="Arial" w:cs="Arial"/>
          <w:szCs w:val="26"/>
        </w:rPr>
        <w:t>análise</w:t>
      </w:r>
      <w:r w:rsidR="00CE6117">
        <w:rPr>
          <w:rFonts w:ascii="Arial" w:hAnsi="Arial" w:cs="Arial"/>
          <w:szCs w:val="26"/>
        </w:rPr>
        <w:t xml:space="preserve"> dos dados sobre os</w:t>
      </w:r>
      <w:r>
        <w:rPr>
          <w:rFonts w:ascii="Arial" w:hAnsi="Arial" w:cs="Arial"/>
          <w:szCs w:val="26"/>
        </w:rPr>
        <w:t xml:space="preserve"> dois enquadramentos</w:t>
      </w:r>
      <w:r w:rsidR="00CE6117">
        <w:rPr>
          <w:rFonts w:ascii="Arial" w:hAnsi="Arial" w:cs="Arial"/>
          <w:szCs w:val="26"/>
        </w:rPr>
        <w:t xml:space="preserve">, economia e política, e dos candidatos e partidos envolvidos nas duas corridas presidenciais, chegamos a </w:t>
      </w:r>
      <w:r>
        <w:rPr>
          <w:rFonts w:ascii="Arial" w:hAnsi="Arial" w:cs="Arial"/>
          <w:szCs w:val="26"/>
        </w:rPr>
        <w:t xml:space="preserve">algumas conclusões importantes sobre a </w:t>
      </w:r>
      <w:r w:rsidR="00CE6117">
        <w:rPr>
          <w:rFonts w:ascii="Arial" w:hAnsi="Arial" w:cs="Arial"/>
          <w:szCs w:val="26"/>
        </w:rPr>
        <w:t>atuação</w:t>
      </w:r>
      <w:r>
        <w:rPr>
          <w:rFonts w:ascii="Arial" w:hAnsi="Arial" w:cs="Arial"/>
          <w:szCs w:val="26"/>
        </w:rPr>
        <w:t xml:space="preserve"> da grande imprensa brasileira</w:t>
      </w:r>
      <w:r w:rsidR="00B06E4B">
        <w:rPr>
          <w:rFonts w:ascii="Arial" w:hAnsi="Arial" w:cs="Arial"/>
          <w:szCs w:val="26"/>
        </w:rPr>
        <w:t xml:space="preserve"> nas eleições de 1998 e 2014</w:t>
      </w:r>
      <w:r>
        <w:rPr>
          <w:rFonts w:ascii="Arial" w:hAnsi="Arial" w:cs="Arial"/>
          <w:szCs w:val="26"/>
        </w:rPr>
        <w:t xml:space="preserve">. </w:t>
      </w:r>
    </w:p>
    <w:p w14:paraId="368F358D" w14:textId="21D218B2" w:rsidR="003414D1" w:rsidRDefault="003414D1" w:rsidP="003414D1">
      <w:pPr>
        <w:spacing w:line="360" w:lineRule="auto"/>
        <w:ind w:firstLine="708"/>
        <w:jc w:val="both"/>
        <w:rPr>
          <w:rFonts w:ascii="Arial" w:hAnsi="Arial" w:cs="Arial"/>
          <w:szCs w:val="26"/>
        </w:rPr>
      </w:pPr>
      <w:r>
        <w:rPr>
          <w:rFonts w:ascii="Arial" w:hAnsi="Arial" w:cs="Arial"/>
          <w:szCs w:val="26"/>
        </w:rPr>
        <w:t>A análise dos dados do Enquadramento P</w:t>
      </w:r>
      <w:r w:rsidRPr="00B06E4B">
        <w:rPr>
          <w:rFonts w:ascii="Arial" w:hAnsi="Arial" w:cs="Arial"/>
          <w:szCs w:val="26"/>
        </w:rPr>
        <w:t>olítica</w:t>
      </w:r>
      <w:r>
        <w:rPr>
          <w:rFonts w:ascii="Arial" w:hAnsi="Arial" w:cs="Arial"/>
          <w:szCs w:val="26"/>
        </w:rPr>
        <w:t xml:space="preserve"> nos anos de 1998 e 2014 demonstra que a vigilância da mídia sobre as instituições políticas brasileiras aumentou bastante, ou seja, os jornais parecem ter intensificado seu papel de cão de guarda e sua desconfiança em relação ao poder político, dedicando muito mais espaço à temática e adotando muito mais críticas às instituições durante o período de gestão do Partido dos Trabalhadores. Em 1998, a mídia promoveu um esvaziamento do debate político, </w:t>
      </w:r>
      <w:r w:rsidR="00C15C07">
        <w:rPr>
          <w:rFonts w:ascii="Arial" w:hAnsi="Arial" w:cs="Arial"/>
          <w:szCs w:val="26"/>
        </w:rPr>
        <w:t>também</w:t>
      </w:r>
      <w:r>
        <w:rPr>
          <w:rFonts w:ascii="Arial" w:hAnsi="Arial" w:cs="Arial"/>
          <w:szCs w:val="26"/>
        </w:rPr>
        <w:t xml:space="preserve"> identificado por Luís Felipe Miguel na cobertura do Jornal Nacional também </w:t>
      </w:r>
      <w:r w:rsidR="00C15C07">
        <w:rPr>
          <w:rFonts w:ascii="Arial" w:hAnsi="Arial" w:cs="Arial"/>
          <w:szCs w:val="26"/>
        </w:rPr>
        <w:t>no mesmo período</w:t>
      </w:r>
      <w:r>
        <w:rPr>
          <w:rFonts w:ascii="Arial" w:hAnsi="Arial" w:cs="Arial"/>
          <w:szCs w:val="26"/>
        </w:rPr>
        <w:t xml:space="preserve"> (1999). Em 2014, ao </w:t>
      </w:r>
      <w:r>
        <w:rPr>
          <w:rFonts w:ascii="Arial" w:hAnsi="Arial" w:cs="Arial"/>
          <w:szCs w:val="26"/>
        </w:rPr>
        <w:lastRenderedPageBreak/>
        <w:t xml:space="preserve">contrário, a imagem </w:t>
      </w:r>
      <w:r w:rsidR="00C15C07">
        <w:rPr>
          <w:rFonts w:ascii="Arial" w:hAnsi="Arial" w:cs="Arial"/>
          <w:szCs w:val="26"/>
        </w:rPr>
        <w:t>apresentada pelos veículos</w:t>
      </w:r>
      <w:r>
        <w:rPr>
          <w:rFonts w:ascii="Arial" w:hAnsi="Arial" w:cs="Arial"/>
          <w:szCs w:val="26"/>
        </w:rPr>
        <w:t xml:space="preserve"> é a de caos político, com a maior recorrência de entradas críticas à política brasileira ultrapassando o número de textos com código neutro. Esta combinação manteve a política em pauta nas capas e pode ter fortalecido a imagem negativa no imaginário do leitor. </w:t>
      </w:r>
    </w:p>
    <w:p w14:paraId="2F0644D4" w14:textId="74F7F028" w:rsidR="003414D1" w:rsidRDefault="003414D1" w:rsidP="003414D1">
      <w:pPr>
        <w:spacing w:line="360" w:lineRule="auto"/>
        <w:ind w:firstLine="708"/>
        <w:jc w:val="both"/>
        <w:rPr>
          <w:rFonts w:ascii="Arial" w:hAnsi="Arial" w:cs="Arial"/>
          <w:szCs w:val="26"/>
        </w:rPr>
      </w:pPr>
      <w:r>
        <w:rPr>
          <w:rFonts w:ascii="Arial" w:hAnsi="Arial" w:cs="Arial"/>
          <w:szCs w:val="26"/>
        </w:rPr>
        <w:t xml:space="preserve">Com relação ao </w:t>
      </w:r>
      <w:r w:rsidR="00C15C07">
        <w:rPr>
          <w:rFonts w:ascii="Arial" w:hAnsi="Arial" w:cs="Arial"/>
          <w:szCs w:val="26"/>
        </w:rPr>
        <w:t>E</w:t>
      </w:r>
      <w:r>
        <w:rPr>
          <w:rFonts w:ascii="Arial" w:hAnsi="Arial" w:cs="Arial"/>
          <w:szCs w:val="26"/>
        </w:rPr>
        <w:t xml:space="preserve">nquadramento </w:t>
      </w:r>
      <w:r w:rsidR="00C15C07" w:rsidRPr="00B06E4B">
        <w:rPr>
          <w:rFonts w:ascii="Arial" w:hAnsi="Arial" w:cs="Arial"/>
          <w:szCs w:val="26"/>
        </w:rPr>
        <w:t>E</w:t>
      </w:r>
      <w:r w:rsidRPr="00B06E4B">
        <w:rPr>
          <w:rFonts w:ascii="Arial" w:hAnsi="Arial" w:cs="Arial"/>
          <w:szCs w:val="26"/>
        </w:rPr>
        <w:t>conomia</w:t>
      </w:r>
      <w:r>
        <w:rPr>
          <w:rFonts w:ascii="Arial" w:hAnsi="Arial" w:cs="Arial"/>
          <w:szCs w:val="26"/>
        </w:rPr>
        <w:t xml:space="preserve"> percebemos que tanto em 1998 quanto em 2014, o noticiário econômico foi predominantemente negativo. No entanto, a cobertura de 1998 foi mais condescendente com a economia brasileira, com mais entradas favoráveis e neutras em comparação </w:t>
      </w:r>
      <w:r w:rsidR="00C15C07">
        <w:rPr>
          <w:rFonts w:ascii="Arial" w:hAnsi="Arial" w:cs="Arial"/>
          <w:szCs w:val="26"/>
        </w:rPr>
        <w:t>com</w:t>
      </w:r>
      <w:r>
        <w:rPr>
          <w:rFonts w:ascii="Arial" w:hAnsi="Arial" w:cs="Arial"/>
          <w:szCs w:val="26"/>
        </w:rPr>
        <w:t xml:space="preserve"> 2014. Neste item, nota-se uma discrepância enorme entre a cobertura dos três veículos: enquanto a cobertura do jornal O Globo e do Estadão fazem crer que o país vive uma situação econômica mais grave no ano de 2014 que aquela que vivia em 1998, </w:t>
      </w:r>
      <w:r w:rsidR="00C15C07">
        <w:rPr>
          <w:rFonts w:ascii="Arial" w:hAnsi="Arial" w:cs="Arial"/>
          <w:szCs w:val="26"/>
        </w:rPr>
        <w:t>a leitura do</w:t>
      </w:r>
      <w:r>
        <w:rPr>
          <w:rFonts w:ascii="Arial" w:hAnsi="Arial" w:cs="Arial"/>
          <w:szCs w:val="26"/>
        </w:rPr>
        <w:t xml:space="preserve"> jornal Folha de São Paulo d</w:t>
      </w:r>
      <w:r w:rsidR="003714AA">
        <w:rPr>
          <w:rFonts w:ascii="Arial" w:hAnsi="Arial" w:cs="Arial"/>
          <w:szCs w:val="26"/>
        </w:rPr>
        <w:t>á</w:t>
      </w:r>
      <w:r>
        <w:rPr>
          <w:rFonts w:ascii="Arial" w:hAnsi="Arial" w:cs="Arial"/>
          <w:szCs w:val="26"/>
        </w:rPr>
        <w:t xml:space="preserve"> impressão adversa. Nota-se aqui como é frágil o conceito de objetividade jornalística já que, ainda que os três jornais</w:t>
      </w:r>
      <w:r w:rsidR="003714AA">
        <w:rPr>
          <w:rFonts w:ascii="Arial" w:hAnsi="Arial" w:cs="Arial"/>
          <w:szCs w:val="26"/>
        </w:rPr>
        <w:t xml:space="preserve"> estejam supostamente decididos</w:t>
      </w:r>
      <w:r>
        <w:rPr>
          <w:rFonts w:ascii="Arial" w:hAnsi="Arial" w:cs="Arial"/>
          <w:szCs w:val="26"/>
        </w:rPr>
        <w:t xml:space="preserve"> a</w:t>
      </w:r>
      <w:r w:rsidR="003714AA">
        <w:rPr>
          <w:rFonts w:ascii="Arial" w:hAnsi="Arial" w:cs="Arial"/>
          <w:szCs w:val="26"/>
        </w:rPr>
        <w:t xml:space="preserve"> se aproximar</w:t>
      </w:r>
      <w:r>
        <w:rPr>
          <w:rFonts w:ascii="Arial" w:hAnsi="Arial" w:cs="Arial"/>
          <w:szCs w:val="26"/>
        </w:rPr>
        <w:t xml:space="preserve"> </w:t>
      </w:r>
      <w:r w:rsidR="003714AA">
        <w:rPr>
          <w:rFonts w:ascii="Arial" w:hAnsi="Arial" w:cs="Arial"/>
          <w:szCs w:val="26"/>
        </w:rPr>
        <w:t>da “</w:t>
      </w:r>
      <w:r>
        <w:rPr>
          <w:rFonts w:ascii="Arial" w:hAnsi="Arial" w:cs="Arial"/>
          <w:szCs w:val="26"/>
        </w:rPr>
        <w:t>verdade</w:t>
      </w:r>
      <w:r w:rsidR="003714AA">
        <w:rPr>
          <w:rFonts w:ascii="Arial" w:hAnsi="Arial" w:cs="Arial"/>
          <w:szCs w:val="26"/>
        </w:rPr>
        <w:t>” dos fatos econômicos</w:t>
      </w:r>
      <w:r>
        <w:rPr>
          <w:rFonts w:ascii="Arial" w:hAnsi="Arial" w:cs="Arial"/>
          <w:szCs w:val="26"/>
        </w:rPr>
        <w:t>, há profunda discordância sobre a temática até mesmo entre</w:t>
      </w:r>
      <w:r w:rsidR="003714AA">
        <w:rPr>
          <w:rFonts w:ascii="Arial" w:hAnsi="Arial" w:cs="Arial"/>
          <w:szCs w:val="26"/>
        </w:rPr>
        <w:t xml:space="preserve"> veículos cujas</w:t>
      </w:r>
      <w:r>
        <w:rPr>
          <w:rFonts w:ascii="Arial" w:hAnsi="Arial" w:cs="Arial"/>
          <w:szCs w:val="26"/>
        </w:rPr>
        <w:t xml:space="preserve"> linhas editoriais </w:t>
      </w:r>
      <w:r w:rsidR="003714AA">
        <w:rPr>
          <w:rFonts w:ascii="Arial" w:hAnsi="Arial" w:cs="Arial"/>
          <w:szCs w:val="26"/>
        </w:rPr>
        <w:t xml:space="preserve">não são </w:t>
      </w:r>
      <w:r>
        <w:rPr>
          <w:rFonts w:ascii="Arial" w:hAnsi="Arial" w:cs="Arial"/>
          <w:szCs w:val="26"/>
        </w:rPr>
        <w:t>muito di</w:t>
      </w:r>
      <w:r w:rsidR="003714AA">
        <w:rPr>
          <w:rFonts w:ascii="Arial" w:hAnsi="Arial" w:cs="Arial"/>
          <w:szCs w:val="26"/>
        </w:rPr>
        <w:t>stantes</w:t>
      </w:r>
      <w:r>
        <w:rPr>
          <w:rFonts w:ascii="Arial" w:hAnsi="Arial" w:cs="Arial"/>
          <w:szCs w:val="26"/>
        </w:rPr>
        <w:t xml:space="preserve">. </w:t>
      </w:r>
    </w:p>
    <w:p w14:paraId="106C6D97" w14:textId="77777777" w:rsidR="00123308" w:rsidRDefault="003414D1" w:rsidP="003414D1">
      <w:pPr>
        <w:spacing w:line="360" w:lineRule="auto"/>
        <w:ind w:firstLine="708"/>
        <w:jc w:val="both"/>
        <w:rPr>
          <w:rFonts w:ascii="Arial" w:hAnsi="Arial" w:cs="Arial"/>
          <w:szCs w:val="26"/>
        </w:rPr>
      </w:pPr>
      <w:r>
        <w:rPr>
          <w:rFonts w:ascii="Arial" w:hAnsi="Arial" w:cs="Arial"/>
          <w:szCs w:val="26"/>
        </w:rPr>
        <w:t xml:space="preserve">As coberturas de Fernando Henrique Cardoso e de Dilma Rousseff reforçam o entendimento de que, na verdade, o ímpeto vigilante da mídia pode ser bastante seletivo. FHC recebeu uma cobertura neutra e com mais entradas favoráveis do que contrárias. Nestas circunstâncias, independentemente de manuais que os </w:t>
      </w:r>
      <w:r w:rsidR="00123308">
        <w:rPr>
          <w:rFonts w:ascii="Arial" w:hAnsi="Arial" w:cs="Arial"/>
          <w:szCs w:val="26"/>
        </w:rPr>
        <w:t>intitulem</w:t>
      </w:r>
      <w:r>
        <w:rPr>
          <w:rFonts w:ascii="Arial" w:hAnsi="Arial" w:cs="Arial"/>
          <w:szCs w:val="26"/>
        </w:rPr>
        <w:t xml:space="preserve"> de cães de guarda ou de quarto estado, os veículos não apenas não podem ser assim caracterizados</w:t>
      </w:r>
      <w:r w:rsidR="003714AA">
        <w:rPr>
          <w:rFonts w:ascii="Arial" w:hAnsi="Arial" w:cs="Arial"/>
          <w:szCs w:val="26"/>
        </w:rPr>
        <w:t>,</w:t>
      </w:r>
      <w:r>
        <w:rPr>
          <w:rFonts w:ascii="Arial" w:hAnsi="Arial" w:cs="Arial"/>
          <w:szCs w:val="26"/>
        </w:rPr>
        <w:t xml:space="preserve"> já que não foram contrários ao poder instituído, mas sim francamente </w:t>
      </w:r>
      <w:proofErr w:type="gramStart"/>
      <w:r>
        <w:rPr>
          <w:rFonts w:ascii="Arial" w:hAnsi="Arial" w:cs="Arial"/>
          <w:szCs w:val="26"/>
        </w:rPr>
        <w:t>situacionista</w:t>
      </w:r>
      <w:r w:rsidR="003714AA">
        <w:rPr>
          <w:rFonts w:ascii="Arial" w:hAnsi="Arial" w:cs="Arial"/>
          <w:szCs w:val="26"/>
        </w:rPr>
        <w:t>s</w:t>
      </w:r>
      <w:r>
        <w:rPr>
          <w:rFonts w:ascii="Arial" w:hAnsi="Arial" w:cs="Arial"/>
          <w:szCs w:val="26"/>
        </w:rPr>
        <w:t>, defensores</w:t>
      </w:r>
      <w:proofErr w:type="gramEnd"/>
      <w:r>
        <w:rPr>
          <w:rFonts w:ascii="Arial" w:hAnsi="Arial" w:cs="Arial"/>
          <w:szCs w:val="26"/>
        </w:rPr>
        <w:t xml:space="preserve"> do </w:t>
      </w:r>
      <w:r>
        <w:rPr>
          <w:rFonts w:ascii="Arial" w:hAnsi="Arial" w:cs="Arial"/>
          <w:i/>
          <w:szCs w:val="26"/>
        </w:rPr>
        <w:t>status quo</w:t>
      </w:r>
      <w:r>
        <w:rPr>
          <w:rFonts w:ascii="Arial" w:hAnsi="Arial" w:cs="Arial"/>
          <w:szCs w:val="26"/>
        </w:rPr>
        <w:t xml:space="preserve">; </w:t>
      </w:r>
      <w:r w:rsidR="003714AA">
        <w:rPr>
          <w:rFonts w:ascii="Arial" w:hAnsi="Arial" w:cs="Arial"/>
          <w:szCs w:val="26"/>
        </w:rPr>
        <w:t xml:space="preserve">e mais, </w:t>
      </w:r>
      <w:r>
        <w:rPr>
          <w:rFonts w:ascii="Arial" w:hAnsi="Arial" w:cs="Arial"/>
          <w:szCs w:val="26"/>
        </w:rPr>
        <w:t xml:space="preserve">contrários à candidatura da oposição. Somado a isso, o PSDB, partido de FHC, esteve presente de forma neutra nos noticiários, </w:t>
      </w:r>
      <w:r w:rsidR="003714AA">
        <w:rPr>
          <w:rFonts w:ascii="Arial" w:hAnsi="Arial" w:cs="Arial"/>
          <w:szCs w:val="26"/>
        </w:rPr>
        <w:t>de tal maneira que não houve danos</w:t>
      </w:r>
      <w:r>
        <w:rPr>
          <w:rFonts w:ascii="Arial" w:hAnsi="Arial" w:cs="Arial"/>
          <w:szCs w:val="26"/>
        </w:rPr>
        <w:t xml:space="preserve"> </w:t>
      </w:r>
      <w:r w:rsidR="003714AA">
        <w:rPr>
          <w:rFonts w:ascii="Arial" w:hAnsi="Arial" w:cs="Arial"/>
          <w:szCs w:val="26"/>
        </w:rPr>
        <w:t xml:space="preserve">à </w:t>
      </w:r>
      <w:r>
        <w:rPr>
          <w:rFonts w:ascii="Arial" w:hAnsi="Arial" w:cs="Arial"/>
          <w:szCs w:val="26"/>
        </w:rPr>
        <w:t xml:space="preserve">sua candidatura. </w:t>
      </w:r>
    </w:p>
    <w:p w14:paraId="1E8B545B" w14:textId="2AB4E910" w:rsidR="003414D1" w:rsidRDefault="003414D1" w:rsidP="003414D1">
      <w:pPr>
        <w:spacing w:line="360" w:lineRule="auto"/>
        <w:ind w:firstLine="708"/>
        <w:jc w:val="both"/>
        <w:rPr>
          <w:rFonts w:ascii="Arial" w:hAnsi="Arial" w:cs="Arial"/>
          <w:szCs w:val="26"/>
        </w:rPr>
      </w:pPr>
      <w:bookmarkStart w:id="0" w:name="_GoBack"/>
      <w:bookmarkEnd w:id="0"/>
      <w:r>
        <w:rPr>
          <w:rFonts w:ascii="Arial" w:hAnsi="Arial" w:cs="Arial"/>
          <w:szCs w:val="26"/>
        </w:rPr>
        <w:t>À candidata petista de 2014 sobraram críticas. Dilma Rousseff esteve nos holofotes durante o primeiro turno principalmente em chamadas e manchetes contrárias e neutras. Ao aliarmos es</w:t>
      </w:r>
      <w:r w:rsidR="003714AA">
        <w:rPr>
          <w:rFonts w:ascii="Arial" w:hAnsi="Arial" w:cs="Arial"/>
          <w:szCs w:val="26"/>
        </w:rPr>
        <w:t>t</w:t>
      </w:r>
      <w:r>
        <w:rPr>
          <w:rFonts w:ascii="Arial" w:hAnsi="Arial" w:cs="Arial"/>
          <w:szCs w:val="26"/>
        </w:rPr>
        <w:t xml:space="preserve">es dados </w:t>
      </w:r>
      <w:r w:rsidR="003714AA">
        <w:rPr>
          <w:rFonts w:ascii="Arial" w:hAnsi="Arial" w:cs="Arial"/>
          <w:szCs w:val="26"/>
        </w:rPr>
        <w:t>à</w:t>
      </w:r>
      <w:r>
        <w:rPr>
          <w:rFonts w:ascii="Arial" w:hAnsi="Arial" w:cs="Arial"/>
          <w:szCs w:val="26"/>
        </w:rPr>
        <w:t xml:space="preserve"> cobertura sobre seu partido, o quadro torna-se ainda mais claro. O Partido dos Trabalhadores possui mais entradas contrárias do quaisquer outros objetos em 2014. Se Dilma teve uma </w:t>
      </w:r>
      <w:r>
        <w:rPr>
          <w:rFonts w:ascii="Arial" w:hAnsi="Arial" w:cs="Arial"/>
          <w:szCs w:val="26"/>
        </w:rPr>
        <w:lastRenderedPageBreak/>
        <w:t>cobertura equilibrada entre neutros e contrários, o PT foi bombardeado com notícias negativas. O objeto de desconfiança</w:t>
      </w:r>
      <w:r w:rsidR="003714AA">
        <w:rPr>
          <w:rFonts w:ascii="Arial" w:hAnsi="Arial" w:cs="Arial"/>
          <w:szCs w:val="26"/>
        </w:rPr>
        <w:t xml:space="preserve"> dos três veículos analisados</w:t>
      </w:r>
      <w:r>
        <w:rPr>
          <w:rFonts w:ascii="Arial" w:hAnsi="Arial" w:cs="Arial"/>
          <w:szCs w:val="26"/>
        </w:rPr>
        <w:t xml:space="preserve">, portanto, não </w:t>
      </w:r>
      <w:r w:rsidR="003714AA">
        <w:rPr>
          <w:rFonts w:ascii="Arial" w:hAnsi="Arial" w:cs="Arial"/>
          <w:szCs w:val="26"/>
        </w:rPr>
        <w:t>parece ser</w:t>
      </w:r>
      <w:r>
        <w:rPr>
          <w:rFonts w:ascii="Arial" w:hAnsi="Arial" w:cs="Arial"/>
          <w:szCs w:val="26"/>
        </w:rPr>
        <w:t xml:space="preserve"> o Estado em si, </w:t>
      </w:r>
      <w:r w:rsidR="003714AA">
        <w:rPr>
          <w:rFonts w:ascii="Arial" w:hAnsi="Arial" w:cs="Arial"/>
          <w:szCs w:val="26"/>
        </w:rPr>
        <w:t xml:space="preserve">nem mesmo a própria presidenta, </w:t>
      </w:r>
      <w:r>
        <w:rPr>
          <w:rFonts w:ascii="Arial" w:hAnsi="Arial" w:cs="Arial"/>
          <w:szCs w:val="26"/>
        </w:rPr>
        <w:t xml:space="preserve">mas </w:t>
      </w:r>
      <w:r w:rsidR="003714AA">
        <w:rPr>
          <w:rFonts w:ascii="Arial" w:hAnsi="Arial" w:cs="Arial"/>
          <w:szCs w:val="26"/>
        </w:rPr>
        <w:t xml:space="preserve">sim </w:t>
      </w:r>
      <w:r>
        <w:rPr>
          <w:rFonts w:ascii="Arial" w:hAnsi="Arial" w:cs="Arial"/>
          <w:szCs w:val="26"/>
        </w:rPr>
        <w:t>o Partido dos Trabalhadores.</w:t>
      </w:r>
    </w:p>
    <w:p w14:paraId="5B756ED4" w14:textId="18E72EFB" w:rsidR="00ED3B8C" w:rsidRPr="000C2743" w:rsidRDefault="00ED3B8C" w:rsidP="00E07C30">
      <w:pPr>
        <w:pStyle w:val="Ttulo3"/>
        <w:spacing w:line="360" w:lineRule="auto"/>
        <w:jc w:val="center"/>
        <w:rPr>
          <w:rFonts w:ascii="Arial" w:hAnsi="Arial" w:cs="Arial"/>
        </w:rPr>
      </w:pPr>
      <w:r w:rsidRPr="000C2743">
        <w:rPr>
          <w:rFonts w:ascii="Arial" w:hAnsi="Arial" w:cs="Arial"/>
        </w:rPr>
        <w:lastRenderedPageBreak/>
        <w:t>Referências</w:t>
      </w:r>
    </w:p>
    <w:p w14:paraId="4546017A" w14:textId="77777777" w:rsidR="0044021E" w:rsidRPr="00123308" w:rsidRDefault="0044021E" w:rsidP="00B06E4B">
      <w:pPr>
        <w:pStyle w:val="referncia"/>
        <w:rPr>
          <w:rFonts w:ascii="Arial" w:hAnsi="Arial" w:cs="Arial"/>
          <w:lang w:val="pt-BR"/>
        </w:rPr>
      </w:pPr>
      <w:r w:rsidRPr="00123308">
        <w:rPr>
          <w:rFonts w:ascii="Arial" w:hAnsi="Arial" w:cs="Arial"/>
          <w:lang w:val="pt-BR"/>
        </w:rPr>
        <w:t xml:space="preserve">ALDÉ, Alessandra. 2004. </w:t>
      </w:r>
      <w:r w:rsidRPr="00123308">
        <w:rPr>
          <w:rFonts w:ascii="Arial" w:hAnsi="Arial" w:cs="Arial"/>
          <w:b/>
          <w:lang w:val="pt-BR"/>
        </w:rPr>
        <w:t>A construção da política: democracia, cidadania e meios de comunicação de massa</w:t>
      </w:r>
      <w:r w:rsidRPr="00123308">
        <w:rPr>
          <w:rFonts w:ascii="Arial" w:hAnsi="Arial" w:cs="Arial"/>
          <w:lang w:val="pt-BR"/>
        </w:rPr>
        <w:t>. Rio de Janeiro: Editora Fundação Getúlio Vargas</w:t>
      </w:r>
    </w:p>
    <w:p w14:paraId="29B382D5" w14:textId="5EF665D3" w:rsidR="0044021E" w:rsidRPr="00B06E4B" w:rsidRDefault="0044021E" w:rsidP="00B06E4B">
      <w:pPr>
        <w:pStyle w:val="referncia"/>
        <w:rPr>
          <w:rFonts w:ascii="Arial" w:hAnsi="Arial" w:cs="Arial"/>
        </w:rPr>
      </w:pPr>
      <w:r w:rsidRPr="00123308">
        <w:rPr>
          <w:rFonts w:ascii="Arial" w:hAnsi="Arial" w:cs="Arial"/>
          <w:lang w:val="pt-BR"/>
        </w:rPr>
        <w:t xml:space="preserve">ALDÉ, Alexandra, MENDES, G. G., FIGUEIREDO, Marcus. </w:t>
      </w:r>
      <w:r w:rsidR="009A32D9" w:rsidRPr="00123308">
        <w:rPr>
          <w:rFonts w:ascii="Arial" w:hAnsi="Arial" w:cs="Arial"/>
          <w:b/>
          <w:lang w:val="pt-BR"/>
        </w:rPr>
        <w:t>“</w:t>
      </w:r>
      <w:r w:rsidRPr="00123308">
        <w:rPr>
          <w:rFonts w:ascii="Arial" w:hAnsi="Arial" w:cs="Arial"/>
          <w:b/>
          <w:lang w:val="pt-BR"/>
        </w:rPr>
        <w:t>Tomando Partido: Imprensa e política nas eleições de 2006”</w:t>
      </w:r>
      <w:r w:rsidRPr="00123308">
        <w:rPr>
          <w:rFonts w:ascii="Arial" w:hAnsi="Arial" w:cs="Arial"/>
          <w:lang w:val="pt-BR"/>
        </w:rPr>
        <w:t xml:space="preserve">. </w:t>
      </w:r>
      <w:proofErr w:type="spellStart"/>
      <w:proofErr w:type="gramStart"/>
      <w:r w:rsidRPr="00B06E4B">
        <w:rPr>
          <w:rFonts w:ascii="Arial" w:hAnsi="Arial" w:cs="Arial"/>
          <w:i/>
        </w:rPr>
        <w:t>Politica</w:t>
      </w:r>
      <w:proofErr w:type="spellEnd"/>
      <w:r w:rsidRPr="00B06E4B">
        <w:rPr>
          <w:rFonts w:ascii="Arial" w:hAnsi="Arial" w:cs="Arial"/>
          <w:i/>
        </w:rPr>
        <w:t xml:space="preserve"> &amp;</w:t>
      </w:r>
      <w:proofErr w:type="spellStart"/>
      <w:r w:rsidRPr="00B06E4B">
        <w:rPr>
          <w:rFonts w:ascii="Arial" w:hAnsi="Arial" w:cs="Arial"/>
          <w:i/>
        </w:rPr>
        <w:t>Sociedade</w:t>
      </w:r>
      <w:proofErr w:type="spellEnd"/>
      <w:r w:rsidRPr="00B06E4B">
        <w:rPr>
          <w:rFonts w:ascii="Arial" w:hAnsi="Arial" w:cs="Arial"/>
        </w:rPr>
        <w:t>, v. 10, p. 20-28, 2007.</w:t>
      </w:r>
      <w:proofErr w:type="gramEnd"/>
    </w:p>
    <w:p w14:paraId="66AEF33A" w14:textId="77777777" w:rsidR="0044021E" w:rsidRPr="0044021E" w:rsidRDefault="0044021E" w:rsidP="00B06E4B">
      <w:pPr>
        <w:pStyle w:val="referncia"/>
        <w:rPr>
          <w:rFonts w:ascii="Arial" w:hAnsi="Arial" w:cs="Arial"/>
        </w:rPr>
      </w:pPr>
      <w:r w:rsidRPr="0044021E">
        <w:rPr>
          <w:rFonts w:ascii="Arial" w:hAnsi="Arial" w:cs="Arial"/>
        </w:rPr>
        <w:t xml:space="preserve">ALTHAUS, Scott, JILL, </w:t>
      </w:r>
      <w:proofErr w:type="spellStart"/>
      <w:r w:rsidRPr="0044021E">
        <w:rPr>
          <w:rFonts w:ascii="Arial" w:hAnsi="Arial" w:cs="Arial"/>
        </w:rPr>
        <w:t>Edy</w:t>
      </w:r>
      <w:proofErr w:type="spellEnd"/>
      <w:r w:rsidRPr="0044021E">
        <w:rPr>
          <w:rFonts w:ascii="Arial" w:hAnsi="Arial" w:cs="Arial"/>
        </w:rPr>
        <w:t xml:space="preserve">, e PHALEN, </w:t>
      </w:r>
      <w:proofErr w:type="spellStart"/>
      <w:r w:rsidRPr="0044021E">
        <w:rPr>
          <w:rFonts w:ascii="Arial" w:hAnsi="Arial" w:cs="Arial"/>
        </w:rPr>
        <w:t>Patricia</w:t>
      </w:r>
      <w:proofErr w:type="gramStart"/>
      <w:r w:rsidRPr="00B06E4B">
        <w:rPr>
          <w:rFonts w:ascii="Arial" w:hAnsi="Arial" w:cs="Arial"/>
          <w:b/>
        </w:rPr>
        <w:t>.</w:t>
      </w:r>
      <w:r w:rsidRPr="007F7301">
        <w:rPr>
          <w:rFonts w:ascii="Arial" w:hAnsi="Arial" w:cs="Arial"/>
          <w:b/>
        </w:rPr>
        <w:t>“</w:t>
      </w:r>
      <w:proofErr w:type="gramEnd"/>
      <w:r w:rsidRPr="007F7301">
        <w:rPr>
          <w:rFonts w:ascii="Arial" w:hAnsi="Arial" w:cs="Arial"/>
          <w:b/>
        </w:rPr>
        <w:t>Using</w:t>
      </w:r>
      <w:proofErr w:type="spellEnd"/>
      <w:r w:rsidRPr="007F7301">
        <w:rPr>
          <w:rFonts w:ascii="Arial" w:hAnsi="Arial" w:cs="Arial"/>
          <w:b/>
        </w:rPr>
        <w:t xml:space="preserve"> substitutes for full-text news stories in content analysis: which text is </w:t>
      </w:r>
      <w:proofErr w:type="spellStart"/>
      <w:r w:rsidRPr="007F7301">
        <w:rPr>
          <w:rFonts w:ascii="Arial" w:hAnsi="Arial" w:cs="Arial"/>
          <w:b/>
        </w:rPr>
        <w:t>best?</w:t>
      </w:r>
      <w:proofErr w:type="gramStart"/>
      <w:r w:rsidRPr="007F7301">
        <w:rPr>
          <w:rFonts w:ascii="Arial" w:hAnsi="Arial" w:cs="Arial"/>
          <w:b/>
        </w:rPr>
        <w:t>”.</w:t>
      </w:r>
      <w:proofErr w:type="gramEnd"/>
      <w:r w:rsidRPr="0044021E">
        <w:rPr>
          <w:rFonts w:ascii="Arial" w:hAnsi="Arial" w:cs="Arial"/>
        </w:rPr>
        <w:t>American</w:t>
      </w:r>
      <w:proofErr w:type="spellEnd"/>
      <w:r w:rsidRPr="0044021E">
        <w:rPr>
          <w:rFonts w:ascii="Arial" w:hAnsi="Arial" w:cs="Arial"/>
        </w:rPr>
        <w:t xml:space="preserve"> Journal of Political Science 45, 2001</w:t>
      </w:r>
    </w:p>
    <w:p w14:paraId="60B5EDB5" w14:textId="2DAD4BE3" w:rsidR="0044021E" w:rsidRPr="00123308" w:rsidRDefault="0044021E" w:rsidP="00B06E4B">
      <w:pPr>
        <w:pStyle w:val="referncia"/>
        <w:rPr>
          <w:rFonts w:ascii="Arial" w:hAnsi="Arial" w:cs="Arial"/>
          <w:lang w:val="pt-BR"/>
        </w:rPr>
      </w:pPr>
      <w:proofErr w:type="gramStart"/>
      <w:r w:rsidRPr="0044021E">
        <w:rPr>
          <w:rFonts w:ascii="Arial" w:hAnsi="Arial" w:cs="Arial"/>
        </w:rPr>
        <w:t>BARRETT, Andrew e BARRINGTON, Lowell.</w:t>
      </w:r>
      <w:proofErr w:type="gramEnd"/>
      <w:r w:rsidR="009A32D9">
        <w:rPr>
          <w:rFonts w:ascii="Arial" w:hAnsi="Arial" w:cs="Arial"/>
        </w:rPr>
        <w:t xml:space="preserve"> </w:t>
      </w:r>
      <w:proofErr w:type="gramStart"/>
      <w:r w:rsidRPr="007F7301">
        <w:rPr>
          <w:rFonts w:ascii="Arial" w:hAnsi="Arial" w:cs="Arial"/>
          <w:b/>
        </w:rPr>
        <w:t>“Bias in Newspaper Photograph Selection”</w:t>
      </w:r>
      <w:r w:rsidR="009A32D9">
        <w:rPr>
          <w:rFonts w:ascii="Arial" w:hAnsi="Arial" w:cs="Arial"/>
        </w:rPr>
        <w:t>.</w:t>
      </w:r>
      <w:proofErr w:type="gramEnd"/>
      <w:r w:rsidR="009A32D9">
        <w:rPr>
          <w:rFonts w:ascii="Arial" w:hAnsi="Arial" w:cs="Arial"/>
        </w:rPr>
        <w:t xml:space="preserve"> </w:t>
      </w:r>
      <w:proofErr w:type="spellStart"/>
      <w:proofErr w:type="gramStart"/>
      <w:r w:rsidRPr="00123308">
        <w:rPr>
          <w:rFonts w:ascii="Arial" w:hAnsi="Arial" w:cs="Arial"/>
          <w:lang w:val="pt-BR"/>
        </w:rPr>
        <w:t>PoliticalResearchQuarterly</w:t>
      </w:r>
      <w:proofErr w:type="spellEnd"/>
      <w:proofErr w:type="gramEnd"/>
      <w:r w:rsidRPr="00123308">
        <w:rPr>
          <w:rFonts w:ascii="Arial" w:hAnsi="Arial" w:cs="Arial"/>
          <w:lang w:val="pt-BR"/>
        </w:rPr>
        <w:t xml:space="preserve"> 4, 2005</w:t>
      </w:r>
    </w:p>
    <w:p w14:paraId="3E6D1956" w14:textId="77777777" w:rsidR="0044021E" w:rsidRPr="00123308" w:rsidRDefault="0044021E" w:rsidP="00B06E4B">
      <w:pPr>
        <w:pStyle w:val="referncia"/>
        <w:rPr>
          <w:rFonts w:ascii="Arial" w:hAnsi="Arial" w:cs="Arial"/>
          <w:lang w:val="pt-BR"/>
        </w:rPr>
      </w:pPr>
      <w:r w:rsidRPr="00123308">
        <w:rPr>
          <w:rFonts w:ascii="Arial" w:hAnsi="Arial" w:cs="Arial"/>
          <w:lang w:val="pt-BR"/>
        </w:rPr>
        <w:t xml:space="preserve">BEZERRA, Heloisa Dias. </w:t>
      </w:r>
      <w:r w:rsidRPr="00123308">
        <w:rPr>
          <w:rFonts w:ascii="Arial" w:hAnsi="Arial" w:cs="Arial"/>
          <w:b/>
          <w:lang w:val="pt-BR"/>
        </w:rPr>
        <w:t>“Cobertura jornalística e eleições majoritárias: proposta de um modelo analítico”</w:t>
      </w:r>
      <w:r w:rsidRPr="00123308">
        <w:rPr>
          <w:rFonts w:ascii="Arial" w:hAnsi="Arial" w:cs="Arial"/>
          <w:lang w:val="pt-BR"/>
        </w:rPr>
        <w:t>. Tese de doutorado. Rio de Janeiro: IUPERJ, 2005.</w:t>
      </w:r>
    </w:p>
    <w:p w14:paraId="230E4FA6" w14:textId="090B1395" w:rsidR="00D94664" w:rsidRPr="00123308" w:rsidRDefault="00D94664" w:rsidP="00B06E4B">
      <w:pPr>
        <w:pStyle w:val="referncia"/>
        <w:rPr>
          <w:rFonts w:ascii="Arial" w:hAnsi="Arial" w:cs="Arial"/>
          <w:lang w:val="pt-BR"/>
        </w:rPr>
      </w:pPr>
      <w:r w:rsidRPr="00123308">
        <w:rPr>
          <w:rFonts w:ascii="Arial" w:hAnsi="Arial" w:cs="Arial"/>
          <w:lang w:val="pt-BR"/>
        </w:rPr>
        <w:t xml:space="preserve">CHRISTIANS, Clifford, FERRÉ, John, FACKLER, Mark. </w:t>
      </w:r>
      <w:r w:rsidRPr="00B06E4B">
        <w:rPr>
          <w:rFonts w:ascii="Arial" w:hAnsi="Arial" w:cs="Arial"/>
          <w:b/>
        </w:rPr>
        <w:t>Good news: social ethics and the press</w:t>
      </w:r>
      <w:r w:rsidRPr="00B06E4B">
        <w:rPr>
          <w:rFonts w:ascii="Arial" w:hAnsi="Arial" w:cs="Arial"/>
        </w:rPr>
        <w:t xml:space="preserve">. </w:t>
      </w:r>
      <w:r w:rsidRPr="00123308">
        <w:rPr>
          <w:rFonts w:ascii="Arial" w:hAnsi="Arial" w:cs="Arial"/>
          <w:lang w:val="pt-BR"/>
        </w:rPr>
        <w:t xml:space="preserve">Oxford </w:t>
      </w:r>
      <w:proofErr w:type="spellStart"/>
      <w:r w:rsidRPr="00123308">
        <w:rPr>
          <w:rFonts w:ascii="Arial" w:hAnsi="Arial" w:cs="Arial"/>
          <w:lang w:val="pt-BR"/>
        </w:rPr>
        <w:t>University</w:t>
      </w:r>
      <w:proofErr w:type="spellEnd"/>
      <w:r w:rsidRPr="00123308">
        <w:rPr>
          <w:rFonts w:ascii="Arial" w:hAnsi="Arial" w:cs="Arial"/>
          <w:lang w:val="pt-BR"/>
        </w:rPr>
        <w:t xml:space="preserve"> Press, New York, 1993.</w:t>
      </w:r>
    </w:p>
    <w:p w14:paraId="7A71D73F" w14:textId="77777777" w:rsidR="0044021E" w:rsidRPr="00123308" w:rsidRDefault="0044021E" w:rsidP="00B06E4B">
      <w:pPr>
        <w:pStyle w:val="referncia"/>
        <w:rPr>
          <w:lang w:val="pt-BR"/>
        </w:rPr>
      </w:pPr>
      <w:r w:rsidRPr="00123308">
        <w:rPr>
          <w:rFonts w:ascii="Arial" w:hAnsi="Arial" w:cs="Arial"/>
          <w:lang w:val="pt-BR"/>
        </w:rPr>
        <w:t xml:space="preserve">FAUSTO NETO, Antonio. </w:t>
      </w:r>
      <w:r w:rsidRPr="00123308">
        <w:rPr>
          <w:rFonts w:ascii="Arial" w:hAnsi="Arial" w:cs="Arial"/>
          <w:b/>
          <w:lang w:val="pt-BR"/>
        </w:rPr>
        <w:t>“A construção discursiva da violência: o caso do Rio de Janeiro”</w:t>
      </w:r>
      <w:r w:rsidRPr="00123308">
        <w:rPr>
          <w:rFonts w:ascii="Arial" w:hAnsi="Arial" w:cs="Arial"/>
          <w:lang w:val="pt-BR"/>
        </w:rPr>
        <w:t>. Revista Comunicação &amp; Política. Rio de Janeiro, vol. 01, 1995.</w:t>
      </w:r>
    </w:p>
    <w:p w14:paraId="234FE921" w14:textId="77777777" w:rsidR="0044021E" w:rsidRPr="00123308" w:rsidRDefault="0044021E" w:rsidP="00B06E4B">
      <w:pPr>
        <w:pStyle w:val="referncia"/>
        <w:rPr>
          <w:rFonts w:ascii="Arial" w:hAnsi="Arial" w:cs="Arial"/>
          <w:lang w:val="pt-BR"/>
        </w:rPr>
      </w:pPr>
      <w:proofErr w:type="gramStart"/>
      <w:r w:rsidRPr="00123308">
        <w:rPr>
          <w:rFonts w:ascii="Arial" w:hAnsi="Arial" w:cs="Arial"/>
          <w:lang w:val="pt-BR"/>
        </w:rPr>
        <w:t>FERES</w:t>
      </w:r>
      <w:proofErr w:type="gramEnd"/>
      <w:r w:rsidRPr="00123308">
        <w:rPr>
          <w:rFonts w:ascii="Arial" w:hAnsi="Arial" w:cs="Arial"/>
          <w:lang w:val="pt-BR"/>
        </w:rPr>
        <w:t xml:space="preserve"> JUNIOR, João; MIGUEL, Lorena; BARBABELA, Eduardo. </w:t>
      </w:r>
      <w:r w:rsidRPr="00123308">
        <w:rPr>
          <w:rFonts w:ascii="Arial" w:hAnsi="Arial" w:cs="Arial"/>
          <w:b/>
          <w:lang w:val="pt-BR"/>
        </w:rPr>
        <w:t>A grande mídia e a sucessão presidencial: a cobertura jornalística das eleições de 2010</w:t>
      </w:r>
      <w:r w:rsidRPr="00123308">
        <w:rPr>
          <w:rFonts w:ascii="Arial" w:hAnsi="Arial" w:cs="Arial"/>
          <w:lang w:val="pt-BR"/>
        </w:rPr>
        <w:t>. Trabalho apresentado no IX Encontro da ABCP, Brasília, 2014.</w:t>
      </w:r>
    </w:p>
    <w:p w14:paraId="058B1AE1" w14:textId="768868EF" w:rsidR="00762120" w:rsidRPr="00123308" w:rsidRDefault="00762120" w:rsidP="00B06E4B">
      <w:pPr>
        <w:pStyle w:val="referncia"/>
        <w:rPr>
          <w:rFonts w:ascii="Arial" w:hAnsi="Arial" w:cs="Arial"/>
          <w:lang w:val="pt-BR"/>
        </w:rPr>
      </w:pPr>
      <w:r w:rsidRPr="00123308">
        <w:rPr>
          <w:rFonts w:ascii="Arial" w:hAnsi="Arial" w:cs="Arial"/>
          <w:lang w:val="pt-BR"/>
        </w:rPr>
        <w:t xml:space="preserve">GUARESCHI, Pedrinho. </w:t>
      </w:r>
      <w:r w:rsidRPr="00123308">
        <w:rPr>
          <w:rFonts w:ascii="Arial" w:hAnsi="Arial" w:cs="Arial"/>
          <w:b/>
          <w:lang w:val="pt-BR"/>
        </w:rPr>
        <w:t>Mídia e Democracia: O Quarto versus o Quinto Poder.</w:t>
      </w:r>
      <w:r w:rsidRPr="00123308">
        <w:rPr>
          <w:rFonts w:ascii="Arial" w:hAnsi="Arial" w:cs="Arial"/>
          <w:lang w:val="pt-BR"/>
        </w:rPr>
        <w:t xml:space="preserve"> Revista Debates, Porto Alegre,</w:t>
      </w:r>
      <w:r w:rsidR="008E483D" w:rsidRPr="00123308">
        <w:rPr>
          <w:rFonts w:ascii="Arial" w:hAnsi="Arial" w:cs="Arial"/>
          <w:lang w:val="pt-BR"/>
        </w:rPr>
        <w:t xml:space="preserve"> p. 6-25,</w:t>
      </w:r>
      <w:r w:rsidRPr="00123308">
        <w:rPr>
          <w:rFonts w:ascii="Arial" w:hAnsi="Arial" w:cs="Arial"/>
          <w:lang w:val="pt-BR"/>
        </w:rPr>
        <w:t xml:space="preserve"> 2007.</w:t>
      </w:r>
    </w:p>
    <w:p w14:paraId="7C5B9860" w14:textId="77777777" w:rsidR="0044021E" w:rsidRPr="00123308" w:rsidRDefault="0044021E" w:rsidP="00B06E4B">
      <w:pPr>
        <w:pStyle w:val="referncia"/>
        <w:rPr>
          <w:rFonts w:ascii="Arial" w:hAnsi="Arial" w:cs="Arial"/>
          <w:lang w:val="pt-BR"/>
        </w:rPr>
      </w:pPr>
      <w:r w:rsidRPr="00123308">
        <w:rPr>
          <w:rFonts w:ascii="Arial" w:hAnsi="Arial" w:cs="Arial"/>
          <w:lang w:val="pt-BR"/>
        </w:rPr>
        <w:t xml:space="preserve">HERÉDIA, Leila. </w:t>
      </w:r>
      <w:r w:rsidRPr="00123308">
        <w:rPr>
          <w:lang w:val="pt-BR"/>
        </w:rPr>
        <w:t>“</w:t>
      </w:r>
      <w:r w:rsidRPr="00123308">
        <w:rPr>
          <w:rFonts w:ascii="Arial" w:hAnsi="Arial" w:cs="Arial"/>
          <w:b/>
          <w:lang w:val="pt-BR"/>
        </w:rPr>
        <w:t>A retórica da capa: a reeleição de FHC e de Lula na primeira página de O Globo e FSP”</w:t>
      </w:r>
      <w:r w:rsidRPr="00123308">
        <w:rPr>
          <w:rFonts w:ascii="Arial" w:hAnsi="Arial" w:cs="Arial"/>
          <w:lang w:val="pt-BR"/>
        </w:rPr>
        <w:t>. Tese de mestrado. Rio de Janeiro: IUPERJ, 2008.</w:t>
      </w:r>
    </w:p>
    <w:p w14:paraId="60F18AE4" w14:textId="77777777" w:rsidR="0044021E" w:rsidRPr="00123308" w:rsidRDefault="0044021E" w:rsidP="00B06E4B">
      <w:pPr>
        <w:pStyle w:val="referncia"/>
        <w:rPr>
          <w:rFonts w:ascii="Arial" w:hAnsi="Arial" w:cs="Arial"/>
          <w:lang w:val="pt-BR"/>
        </w:rPr>
      </w:pPr>
      <w:r w:rsidRPr="00123308">
        <w:rPr>
          <w:rFonts w:ascii="Arial" w:hAnsi="Arial" w:cs="Arial"/>
          <w:lang w:val="pt-BR"/>
        </w:rPr>
        <w:t xml:space="preserve">MIGUEL, </w:t>
      </w:r>
      <w:proofErr w:type="spellStart"/>
      <w:r w:rsidRPr="00123308">
        <w:rPr>
          <w:rFonts w:ascii="Arial" w:hAnsi="Arial" w:cs="Arial"/>
          <w:lang w:val="pt-BR"/>
        </w:rPr>
        <w:t>Luis</w:t>
      </w:r>
      <w:proofErr w:type="spellEnd"/>
      <w:r w:rsidRPr="00123308">
        <w:rPr>
          <w:rFonts w:ascii="Arial" w:hAnsi="Arial" w:cs="Arial"/>
          <w:lang w:val="pt-BR"/>
        </w:rPr>
        <w:t xml:space="preserve"> </w:t>
      </w:r>
      <w:proofErr w:type="spellStart"/>
      <w:proofErr w:type="gramStart"/>
      <w:r w:rsidRPr="00123308">
        <w:rPr>
          <w:rFonts w:ascii="Arial" w:hAnsi="Arial" w:cs="Arial"/>
          <w:lang w:val="pt-BR"/>
        </w:rPr>
        <w:t>Felipe</w:t>
      </w:r>
      <w:r w:rsidRPr="00123308">
        <w:rPr>
          <w:rFonts w:ascii="Arial" w:hAnsi="Arial" w:cs="Arial"/>
          <w:b/>
          <w:lang w:val="pt-BR"/>
        </w:rPr>
        <w:t>.</w:t>
      </w:r>
      <w:proofErr w:type="gramEnd"/>
      <w:r w:rsidRPr="00123308">
        <w:rPr>
          <w:rFonts w:ascii="Arial" w:hAnsi="Arial" w:cs="Arial"/>
          <w:b/>
          <w:lang w:val="pt-BR"/>
        </w:rPr>
        <w:t>“A</w:t>
      </w:r>
      <w:proofErr w:type="spellEnd"/>
      <w:r w:rsidRPr="00123308">
        <w:rPr>
          <w:rFonts w:ascii="Arial" w:hAnsi="Arial" w:cs="Arial"/>
          <w:b/>
          <w:lang w:val="pt-BR"/>
        </w:rPr>
        <w:t xml:space="preserve"> eleição visível: a Rede Globo descobre a política em 2002”</w:t>
      </w:r>
      <w:r w:rsidRPr="00123308">
        <w:rPr>
          <w:rFonts w:ascii="Arial" w:hAnsi="Arial" w:cs="Arial"/>
          <w:lang w:val="pt-BR"/>
        </w:rPr>
        <w:t xml:space="preserve">. Revista Dados. Rio de Janeiro, vol.46, </w:t>
      </w:r>
      <w:proofErr w:type="gramStart"/>
      <w:r w:rsidRPr="00123308">
        <w:rPr>
          <w:rFonts w:ascii="Arial" w:hAnsi="Arial" w:cs="Arial"/>
          <w:lang w:val="pt-BR"/>
        </w:rPr>
        <w:t>no 02</w:t>
      </w:r>
      <w:proofErr w:type="gramEnd"/>
      <w:r w:rsidRPr="00123308">
        <w:rPr>
          <w:rFonts w:ascii="Arial" w:hAnsi="Arial" w:cs="Arial"/>
          <w:lang w:val="pt-BR"/>
        </w:rPr>
        <w:t>, 2002</w:t>
      </w:r>
    </w:p>
    <w:p w14:paraId="2D6A3BF3" w14:textId="77777777" w:rsidR="0044021E" w:rsidRPr="00123308" w:rsidRDefault="0044021E" w:rsidP="00B06E4B">
      <w:pPr>
        <w:pStyle w:val="referncia"/>
        <w:rPr>
          <w:rFonts w:ascii="Arial" w:hAnsi="Arial" w:cs="Arial"/>
          <w:lang w:val="pt-BR"/>
        </w:rPr>
      </w:pPr>
      <w:r w:rsidRPr="00123308">
        <w:rPr>
          <w:rFonts w:ascii="Arial" w:hAnsi="Arial" w:cs="Arial"/>
          <w:lang w:val="pt-BR"/>
        </w:rPr>
        <w:t xml:space="preserve">MIGUEL, </w:t>
      </w:r>
      <w:proofErr w:type="spellStart"/>
      <w:r w:rsidRPr="00123308">
        <w:rPr>
          <w:rFonts w:ascii="Arial" w:hAnsi="Arial" w:cs="Arial"/>
          <w:lang w:val="pt-BR"/>
        </w:rPr>
        <w:t>Luis</w:t>
      </w:r>
      <w:proofErr w:type="spellEnd"/>
      <w:r w:rsidRPr="00123308">
        <w:rPr>
          <w:rFonts w:ascii="Arial" w:hAnsi="Arial" w:cs="Arial"/>
          <w:lang w:val="pt-BR"/>
        </w:rPr>
        <w:t xml:space="preserve"> Felipe e BIROLI, </w:t>
      </w:r>
      <w:proofErr w:type="spellStart"/>
      <w:proofErr w:type="gramStart"/>
      <w:r w:rsidRPr="00123308">
        <w:rPr>
          <w:rFonts w:ascii="Arial" w:hAnsi="Arial" w:cs="Arial"/>
          <w:lang w:val="pt-BR"/>
        </w:rPr>
        <w:t>Flávia</w:t>
      </w:r>
      <w:r w:rsidRPr="00123308">
        <w:rPr>
          <w:rFonts w:ascii="Arial" w:hAnsi="Arial" w:cs="Arial"/>
          <w:b/>
          <w:lang w:val="pt-BR"/>
        </w:rPr>
        <w:t>.</w:t>
      </w:r>
      <w:proofErr w:type="gramEnd"/>
      <w:r w:rsidRPr="00123308">
        <w:rPr>
          <w:rFonts w:ascii="Arial" w:hAnsi="Arial" w:cs="Arial"/>
          <w:b/>
          <w:lang w:val="pt-BR"/>
        </w:rPr>
        <w:t>“A</w:t>
      </w:r>
      <w:proofErr w:type="spellEnd"/>
      <w:r w:rsidRPr="00123308">
        <w:rPr>
          <w:rFonts w:ascii="Arial" w:hAnsi="Arial" w:cs="Arial"/>
          <w:b/>
          <w:lang w:val="pt-BR"/>
        </w:rPr>
        <w:t xml:space="preserve"> produção da imparcialidade: a construção do discurso universal a partir da perspectiva </w:t>
      </w:r>
      <w:proofErr w:type="spellStart"/>
      <w:r w:rsidRPr="00123308">
        <w:rPr>
          <w:rFonts w:ascii="Arial" w:hAnsi="Arial" w:cs="Arial"/>
          <w:b/>
          <w:lang w:val="pt-BR"/>
        </w:rPr>
        <w:t>jornalística”</w:t>
      </w:r>
      <w:r w:rsidRPr="00123308">
        <w:rPr>
          <w:rFonts w:ascii="Arial" w:hAnsi="Arial" w:cs="Arial"/>
          <w:lang w:val="pt-BR"/>
        </w:rPr>
        <w:t>.Revista</w:t>
      </w:r>
      <w:proofErr w:type="spellEnd"/>
      <w:r w:rsidRPr="00123308">
        <w:rPr>
          <w:rFonts w:ascii="Arial" w:hAnsi="Arial" w:cs="Arial"/>
          <w:lang w:val="pt-BR"/>
        </w:rPr>
        <w:t xml:space="preserve"> Brasileira de </w:t>
      </w:r>
      <w:proofErr w:type="spellStart"/>
      <w:r w:rsidRPr="00123308">
        <w:rPr>
          <w:rFonts w:ascii="Arial" w:hAnsi="Arial" w:cs="Arial"/>
          <w:lang w:val="pt-BR"/>
        </w:rPr>
        <w:t>CiênciasSociais</w:t>
      </w:r>
      <w:proofErr w:type="spellEnd"/>
      <w:r w:rsidRPr="00123308">
        <w:rPr>
          <w:rFonts w:ascii="Arial" w:hAnsi="Arial" w:cs="Arial"/>
          <w:lang w:val="pt-BR"/>
        </w:rPr>
        <w:t xml:space="preserve">. </w:t>
      </w:r>
      <w:proofErr w:type="gramStart"/>
      <w:r w:rsidRPr="00123308">
        <w:rPr>
          <w:rFonts w:ascii="Arial" w:hAnsi="Arial" w:cs="Arial"/>
          <w:lang w:val="pt-BR"/>
        </w:rPr>
        <w:t>vol.</w:t>
      </w:r>
      <w:proofErr w:type="gramEnd"/>
      <w:r w:rsidRPr="00123308">
        <w:rPr>
          <w:rFonts w:ascii="Arial" w:hAnsi="Arial" w:cs="Arial"/>
          <w:lang w:val="pt-BR"/>
        </w:rPr>
        <w:t xml:space="preserve"> 25, no 73, 2010</w:t>
      </w:r>
    </w:p>
    <w:p w14:paraId="19A5023D" w14:textId="3A39B2DD" w:rsidR="00C767F3" w:rsidRPr="00C767F3" w:rsidRDefault="00C767F3" w:rsidP="00B06E4B">
      <w:pPr>
        <w:pStyle w:val="referncia"/>
        <w:rPr>
          <w:rFonts w:ascii="Arial" w:hAnsi="Arial" w:cs="Arial"/>
        </w:rPr>
      </w:pPr>
      <w:r w:rsidRPr="00123308">
        <w:rPr>
          <w:rFonts w:ascii="Arial" w:hAnsi="Arial" w:cs="Arial"/>
          <w:lang w:val="pt-BR"/>
        </w:rPr>
        <w:t xml:space="preserve">MIGUEL, </w:t>
      </w:r>
      <w:proofErr w:type="spellStart"/>
      <w:r w:rsidRPr="00123308">
        <w:rPr>
          <w:rFonts w:ascii="Arial" w:hAnsi="Arial" w:cs="Arial"/>
          <w:lang w:val="pt-BR"/>
        </w:rPr>
        <w:t>Luis</w:t>
      </w:r>
      <w:proofErr w:type="spellEnd"/>
      <w:r w:rsidRPr="00123308">
        <w:rPr>
          <w:rFonts w:ascii="Arial" w:hAnsi="Arial" w:cs="Arial"/>
          <w:lang w:val="pt-BR"/>
        </w:rPr>
        <w:t xml:space="preserve"> Felipe. </w:t>
      </w:r>
      <w:r w:rsidRPr="00123308">
        <w:rPr>
          <w:rFonts w:ascii="Arial" w:hAnsi="Arial" w:cs="Arial"/>
          <w:b/>
          <w:lang w:val="pt-BR"/>
        </w:rPr>
        <w:t>Mídia e Eleições: A Campanha de 1998 na Rede Globo</w:t>
      </w:r>
      <w:r w:rsidRPr="00123308">
        <w:rPr>
          <w:rFonts w:ascii="Arial" w:hAnsi="Arial" w:cs="Arial"/>
          <w:lang w:val="pt-BR"/>
        </w:rPr>
        <w:t xml:space="preserve">. </w:t>
      </w:r>
      <w:r>
        <w:rPr>
          <w:rFonts w:ascii="Arial" w:hAnsi="Arial" w:cs="Arial"/>
        </w:rPr>
        <w:t>Revista Dados, Rio de Janeiro, v. 42, n.2, 1999.</w:t>
      </w:r>
    </w:p>
    <w:p w14:paraId="7EACC686" w14:textId="2A8A9F4E" w:rsidR="005E201C" w:rsidRPr="00D94664" w:rsidRDefault="005E201C" w:rsidP="00B06E4B">
      <w:pPr>
        <w:pStyle w:val="referncia"/>
        <w:rPr>
          <w:rFonts w:ascii="Arial" w:hAnsi="Arial" w:cs="Arial"/>
        </w:rPr>
      </w:pPr>
      <w:r w:rsidRPr="00C767F3">
        <w:rPr>
          <w:rFonts w:ascii="Arial" w:hAnsi="Arial" w:cs="Arial"/>
        </w:rPr>
        <w:t xml:space="preserve">O’BOYLE, </w:t>
      </w:r>
      <w:proofErr w:type="spellStart"/>
      <w:r w:rsidRPr="00C767F3">
        <w:rPr>
          <w:rFonts w:ascii="Arial" w:hAnsi="Arial" w:cs="Arial"/>
        </w:rPr>
        <w:t>Leonore</w:t>
      </w:r>
      <w:proofErr w:type="spellEnd"/>
      <w:r w:rsidRPr="00C767F3">
        <w:rPr>
          <w:rFonts w:ascii="Arial" w:hAnsi="Arial" w:cs="Arial"/>
        </w:rPr>
        <w:t xml:space="preserve">. </w:t>
      </w:r>
      <w:r w:rsidR="00D94664" w:rsidRPr="007F7301">
        <w:rPr>
          <w:rFonts w:ascii="Arial" w:hAnsi="Arial" w:cs="Arial"/>
          <w:b/>
        </w:rPr>
        <w:t>The Image of the Journalist in France, Germany and England,</w:t>
      </w:r>
      <w:r w:rsidR="00D94664" w:rsidRPr="00B06E4B">
        <w:rPr>
          <w:rFonts w:ascii="Arial" w:hAnsi="Arial" w:cs="Arial"/>
        </w:rPr>
        <w:t xml:space="preserve"> 1815-1848.</w:t>
      </w:r>
      <w:r w:rsidR="00D94664" w:rsidRPr="00C767F3">
        <w:rPr>
          <w:rFonts w:ascii="Arial" w:hAnsi="Arial" w:cs="Arial"/>
        </w:rPr>
        <w:t xml:space="preserve"> Comparative Studies in Society and History, Vol. 10, n.3</w:t>
      </w:r>
      <w:r w:rsidR="00D94664">
        <w:rPr>
          <w:rFonts w:ascii="Arial" w:hAnsi="Arial" w:cs="Arial"/>
        </w:rPr>
        <w:t xml:space="preserve">, pp290-317, </w:t>
      </w:r>
      <w:proofErr w:type="gramStart"/>
      <w:r w:rsidR="00D94664">
        <w:rPr>
          <w:rFonts w:ascii="Arial" w:hAnsi="Arial" w:cs="Arial"/>
        </w:rPr>
        <w:t>1968</w:t>
      </w:r>
      <w:proofErr w:type="gramEnd"/>
      <w:r w:rsidR="00D94664">
        <w:rPr>
          <w:rFonts w:ascii="Arial" w:hAnsi="Arial" w:cs="Arial"/>
        </w:rPr>
        <w:t>.</w:t>
      </w:r>
    </w:p>
    <w:p w14:paraId="5F8A9B10" w14:textId="77777777" w:rsidR="0044021E" w:rsidRPr="0044021E" w:rsidRDefault="0044021E" w:rsidP="00B06E4B">
      <w:pPr>
        <w:pStyle w:val="referncia"/>
        <w:rPr>
          <w:rFonts w:ascii="Arial" w:hAnsi="Arial" w:cs="Arial"/>
        </w:rPr>
      </w:pPr>
      <w:r w:rsidRPr="0044021E">
        <w:rPr>
          <w:rFonts w:ascii="Arial" w:hAnsi="Arial" w:cs="Arial"/>
        </w:rPr>
        <w:t xml:space="preserve">PEAKE, Jeffrey. </w:t>
      </w:r>
      <w:r w:rsidRPr="007F7301">
        <w:rPr>
          <w:rFonts w:ascii="Arial" w:hAnsi="Arial" w:cs="Arial"/>
          <w:b/>
        </w:rPr>
        <w:t xml:space="preserve">“Presidents and Front-page News: How America's Newspapers Cover the Bush </w:t>
      </w:r>
      <w:proofErr w:type="spellStart"/>
      <w:r w:rsidRPr="007F7301">
        <w:rPr>
          <w:rFonts w:ascii="Arial" w:hAnsi="Arial" w:cs="Arial"/>
          <w:b/>
        </w:rPr>
        <w:t>Administration”</w:t>
      </w:r>
      <w:r w:rsidRPr="00B06E4B">
        <w:rPr>
          <w:rFonts w:ascii="Arial" w:hAnsi="Arial" w:cs="Arial"/>
        </w:rPr>
        <w:t>.</w:t>
      </w:r>
      <w:r w:rsidRPr="0044021E">
        <w:rPr>
          <w:rFonts w:ascii="Arial" w:hAnsi="Arial" w:cs="Arial"/>
        </w:rPr>
        <w:t>The</w:t>
      </w:r>
      <w:proofErr w:type="spellEnd"/>
      <w:r w:rsidRPr="0044021E">
        <w:rPr>
          <w:rFonts w:ascii="Arial" w:hAnsi="Arial" w:cs="Arial"/>
        </w:rPr>
        <w:t xml:space="preserve"> Harvard International Journal of Press/Politics, vol. 12, 2007.</w:t>
      </w:r>
    </w:p>
    <w:p w14:paraId="636BA115" w14:textId="77777777" w:rsidR="0044021E" w:rsidRPr="00123308" w:rsidRDefault="0044021E" w:rsidP="00B06E4B">
      <w:pPr>
        <w:pStyle w:val="referncia"/>
        <w:rPr>
          <w:rFonts w:ascii="Arial" w:hAnsi="Arial" w:cs="Arial"/>
          <w:lang w:val="pt-BR"/>
        </w:rPr>
      </w:pPr>
      <w:r w:rsidRPr="0044021E">
        <w:rPr>
          <w:rFonts w:ascii="Arial" w:hAnsi="Arial" w:cs="Arial"/>
        </w:rPr>
        <w:t xml:space="preserve">PEAKE, Jeffrey e ESHBAUGH-SOHA, </w:t>
      </w:r>
      <w:proofErr w:type="spellStart"/>
      <w:r w:rsidRPr="0044021E">
        <w:rPr>
          <w:rFonts w:ascii="Arial" w:hAnsi="Arial" w:cs="Arial"/>
        </w:rPr>
        <w:t>Matthew</w:t>
      </w:r>
      <w:proofErr w:type="gramStart"/>
      <w:r w:rsidRPr="0044021E">
        <w:rPr>
          <w:rFonts w:ascii="Arial" w:hAnsi="Arial" w:cs="Arial"/>
        </w:rPr>
        <w:t>.</w:t>
      </w:r>
      <w:r w:rsidRPr="007F7301">
        <w:rPr>
          <w:rFonts w:ascii="Arial" w:hAnsi="Arial" w:cs="Arial"/>
          <w:b/>
        </w:rPr>
        <w:t>“</w:t>
      </w:r>
      <w:proofErr w:type="gramEnd"/>
      <w:r w:rsidRPr="007F7301">
        <w:rPr>
          <w:rFonts w:ascii="Arial" w:hAnsi="Arial" w:cs="Arial"/>
          <w:b/>
        </w:rPr>
        <w:t>The</w:t>
      </w:r>
      <w:proofErr w:type="spellEnd"/>
      <w:r w:rsidRPr="007F7301">
        <w:rPr>
          <w:rFonts w:ascii="Arial" w:hAnsi="Arial" w:cs="Arial"/>
          <w:b/>
        </w:rPr>
        <w:t xml:space="preserve"> presidency and Local Media: Local Newspaper Coverage of President George W. Bush”</w:t>
      </w:r>
      <w:r w:rsidRPr="00B06E4B">
        <w:rPr>
          <w:rFonts w:ascii="Arial" w:hAnsi="Arial" w:cs="Arial"/>
        </w:rPr>
        <w:t>.</w:t>
      </w:r>
      <w:r w:rsidRPr="0044021E">
        <w:rPr>
          <w:rFonts w:ascii="Arial" w:hAnsi="Arial" w:cs="Arial"/>
        </w:rPr>
        <w:t xml:space="preserve"> </w:t>
      </w:r>
      <w:proofErr w:type="spellStart"/>
      <w:r w:rsidRPr="00123308">
        <w:rPr>
          <w:rFonts w:ascii="Arial" w:hAnsi="Arial" w:cs="Arial"/>
          <w:lang w:val="pt-BR"/>
        </w:rPr>
        <w:t>Presidential</w:t>
      </w:r>
      <w:proofErr w:type="spellEnd"/>
      <w:r w:rsidRPr="00123308">
        <w:rPr>
          <w:rFonts w:ascii="Arial" w:hAnsi="Arial" w:cs="Arial"/>
          <w:lang w:val="pt-BR"/>
        </w:rPr>
        <w:t xml:space="preserve"> </w:t>
      </w:r>
      <w:proofErr w:type="spellStart"/>
      <w:r w:rsidRPr="00123308">
        <w:rPr>
          <w:rFonts w:ascii="Arial" w:hAnsi="Arial" w:cs="Arial"/>
          <w:lang w:val="pt-BR"/>
        </w:rPr>
        <w:t>Studies</w:t>
      </w:r>
      <w:proofErr w:type="spellEnd"/>
      <w:r w:rsidRPr="00123308">
        <w:rPr>
          <w:rFonts w:ascii="Arial" w:hAnsi="Arial" w:cs="Arial"/>
          <w:lang w:val="pt-BR"/>
        </w:rPr>
        <w:t xml:space="preserve"> </w:t>
      </w:r>
      <w:proofErr w:type="spellStart"/>
      <w:r w:rsidRPr="00123308">
        <w:rPr>
          <w:rFonts w:ascii="Arial" w:hAnsi="Arial" w:cs="Arial"/>
          <w:lang w:val="pt-BR"/>
        </w:rPr>
        <w:t>Quarterly</w:t>
      </w:r>
      <w:proofErr w:type="spellEnd"/>
      <w:r w:rsidRPr="00123308">
        <w:rPr>
          <w:rFonts w:ascii="Arial" w:hAnsi="Arial" w:cs="Arial"/>
          <w:lang w:val="pt-BR"/>
        </w:rPr>
        <w:t xml:space="preserve"> 38, no. 4, 2008</w:t>
      </w:r>
    </w:p>
    <w:p w14:paraId="330F8E87" w14:textId="77777777" w:rsidR="0044021E" w:rsidRPr="00123308" w:rsidRDefault="0044021E" w:rsidP="00B06E4B">
      <w:pPr>
        <w:pStyle w:val="referncia"/>
        <w:rPr>
          <w:rFonts w:ascii="Arial" w:hAnsi="Arial" w:cs="Arial"/>
          <w:lang w:val="pt-BR"/>
        </w:rPr>
      </w:pPr>
      <w:r w:rsidRPr="00123308">
        <w:rPr>
          <w:rFonts w:ascii="Arial" w:hAnsi="Arial" w:cs="Arial"/>
          <w:lang w:val="pt-BR"/>
        </w:rPr>
        <w:t xml:space="preserve">RUBIM, Antonio. </w:t>
      </w:r>
      <w:r w:rsidRPr="00123308">
        <w:rPr>
          <w:rFonts w:ascii="Arial" w:hAnsi="Arial" w:cs="Arial"/>
          <w:b/>
          <w:lang w:val="pt-BR"/>
        </w:rPr>
        <w:t>“</w:t>
      </w:r>
      <w:proofErr w:type="spellStart"/>
      <w:r w:rsidRPr="00123308">
        <w:rPr>
          <w:rFonts w:ascii="Arial" w:hAnsi="Arial" w:cs="Arial"/>
          <w:b/>
          <w:lang w:val="pt-BR"/>
        </w:rPr>
        <w:t>Contemporaneity</w:t>
      </w:r>
      <w:proofErr w:type="spellEnd"/>
      <w:r w:rsidRPr="00123308">
        <w:rPr>
          <w:rFonts w:ascii="Arial" w:hAnsi="Arial" w:cs="Arial"/>
          <w:b/>
          <w:lang w:val="pt-BR"/>
        </w:rPr>
        <w:t xml:space="preserve"> as </w:t>
      </w:r>
      <w:proofErr w:type="spellStart"/>
      <w:r w:rsidRPr="00123308">
        <w:rPr>
          <w:rFonts w:ascii="Arial" w:hAnsi="Arial" w:cs="Arial"/>
          <w:b/>
          <w:lang w:val="pt-BR"/>
        </w:rPr>
        <w:t>the</w:t>
      </w:r>
      <w:proofErr w:type="spellEnd"/>
      <w:r w:rsidRPr="00123308">
        <w:rPr>
          <w:rFonts w:ascii="Arial" w:hAnsi="Arial" w:cs="Arial"/>
          <w:b/>
          <w:lang w:val="pt-BR"/>
        </w:rPr>
        <w:t xml:space="preserve"> media </w:t>
      </w:r>
      <w:proofErr w:type="spellStart"/>
      <w:r w:rsidRPr="00123308">
        <w:rPr>
          <w:rFonts w:ascii="Arial" w:hAnsi="Arial" w:cs="Arial"/>
          <w:b/>
          <w:lang w:val="pt-BR"/>
        </w:rPr>
        <w:t>age</w:t>
      </w:r>
      <w:proofErr w:type="gramStart"/>
      <w:r w:rsidRPr="00123308">
        <w:rPr>
          <w:rFonts w:ascii="Arial" w:hAnsi="Arial" w:cs="Arial"/>
          <w:b/>
          <w:lang w:val="pt-BR"/>
        </w:rPr>
        <w:t>”</w:t>
      </w:r>
      <w:r w:rsidRPr="00123308">
        <w:rPr>
          <w:rFonts w:ascii="Arial" w:hAnsi="Arial" w:cs="Arial"/>
          <w:lang w:val="pt-BR"/>
        </w:rPr>
        <w:t>.</w:t>
      </w:r>
      <w:proofErr w:type="gramEnd"/>
      <w:r w:rsidRPr="00123308">
        <w:rPr>
          <w:rFonts w:ascii="Arial" w:hAnsi="Arial" w:cs="Arial"/>
          <w:lang w:val="pt-BR"/>
        </w:rPr>
        <w:t>Interface</w:t>
      </w:r>
      <w:proofErr w:type="spellEnd"/>
      <w:r w:rsidRPr="00123308">
        <w:rPr>
          <w:rFonts w:ascii="Arial" w:hAnsi="Arial" w:cs="Arial"/>
          <w:lang w:val="pt-BR"/>
        </w:rPr>
        <w:t xml:space="preserve"> - Comunicação, Saúde, Educação, vol. 4 , no 07, 2000</w:t>
      </w:r>
    </w:p>
    <w:p w14:paraId="76DB9A18" w14:textId="77777777" w:rsidR="0044021E" w:rsidRDefault="0044021E" w:rsidP="00B06E4B">
      <w:pPr>
        <w:pStyle w:val="referncia"/>
        <w:rPr>
          <w:rFonts w:ascii="Arial" w:hAnsi="Arial" w:cs="Arial"/>
        </w:rPr>
      </w:pPr>
      <w:r w:rsidRPr="00123308">
        <w:rPr>
          <w:rFonts w:ascii="Arial" w:hAnsi="Arial" w:cs="Arial"/>
          <w:lang w:val="pt-BR"/>
        </w:rPr>
        <w:t>SOUSA, Jorge Pedro.</w:t>
      </w:r>
      <w:r w:rsidRPr="00123308">
        <w:rPr>
          <w:lang w:val="pt-BR"/>
        </w:rPr>
        <w:t> </w:t>
      </w:r>
      <w:r w:rsidRPr="00123308">
        <w:rPr>
          <w:rFonts w:ascii="Arial" w:hAnsi="Arial" w:cs="Arial"/>
          <w:b/>
          <w:lang w:val="pt-BR"/>
        </w:rPr>
        <w:t>Teorias da Notícia e do Jornalismo</w:t>
      </w:r>
      <w:r w:rsidRPr="00123308">
        <w:rPr>
          <w:rFonts w:ascii="Arial" w:hAnsi="Arial" w:cs="Arial"/>
          <w:lang w:val="pt-BR"/>
        </w:rPr>
        <w:t>.</w:t>
      </w:r>
      <w:r w:rsidRPr="00123308">
        <w:rPr>
          <w:lang w:val="pt-BR"/>
        </w:rPr>
        <w:t> </w:t>
      </w:r>
      <w:proofErr w:type="spellStart"/>
      <w:r w:rsidRPr="0044021E">
        <w:rPr>
          <w:rFonts w:ascii="Arial" w:hAnsi="Arial" w:cs="Arial"/>
        </w:rPr>
        <w:t>Chapecó</w:t>
      </w:r>
      <w:proofErr w:type="spellEnd"/>
      <w:r w:rsidRPr="0044021E">
        <w:rPr>
          <w:rFonts w:ascii="Arial" w:hAnsi="Arial" w:cs="Arial"/>
        </w:rPr>
        <w:t xml:space="preserve">: Argos, </w:t>
      </w:r>
      <w:proofErr w:type="gramStart"/>
      <w:r w:rsidRPr="0044021E">
        <w:rPr>
          <w:rFonts w:ascii="Arial" w:hAnsi="Arial" w:cs="Arial"/>
        </w:rPr>
        <w:t>2002</w:t>
      </w:r>
      <w:proofErr w:type="gramEnd"/>
    </w:p>
    <w:p w14:paraId="1F16A17E" w14:textId="1FC90AB7" w:rsidR="005E201C" w:rsidRPr="005E201C" w:rsidRDefault="005E201C" w:rsidP="00B06E4B">
      <w:pPr>
        <w:pStyle w:val="referncia"/>
        <w:rPr>
          <w:rFonts w:ascii="Arial" w:hAnsi="Arial" w:cs="Arial"/>
        </w:rPr>
      </w:pPr>
      <w:r w:rsidRPr="00123308">
        <w:rPr>
          <w:rFonts w:ascii="Arial" w:hAnsi="Arial" w:cs="Arial"/>
          <w:lang w:val="pt-BR"/>
        </w:rPr>
        <w:t xml:space="preserve">TRAQUINA, Nelson. </w:t>
      </w:r>
      <w:r w:rsidRPr="00123308">
        <w:rPr>
          <w:rFonts w:ascii="Arial" w:hAnsi="Arial" w:cs="Arial"/>
          <w:b/>
          <w:lang w:val="pt-BR"/>
        </w:rPr>
        <w:t>Teorias do Jornalismo porque as notícias são porque são.</w:t>
      </w:r>
      <w:r w:rsidRPr="00123308">
        <w:rPr>
          <w:rFonts w:ascii="Arial" w:hAnsi="Arial" w:cs="Arial"/>
          <w:lang w:val="pt-BR"/>
        </w:rPr>
        <w:t xml:space="preserve"> </w:t>
      </w:r>
      <w:proofErr w:type="spellStart"/>
      <w:r>
        <w:rPr>
          <w:rFonts w:ascii="Arial" w:hAnsi="Arial" w:cs="Arial"/>
        </w:rPr>
        <w:t>Editora</w:t>
      </w:r>
      <w:proofErr w:type="spellEnd"/>
      <w:r>
        <w:rPr>
          <w:rFonts w:ascii="Arial" w:hAnsi="Arial" w:cs="Arial"/>
        </w:rPr>
        <w:t xml:space="preserve"> Insular, </w:t>
      </w:r>
      <w:proofErr w:type="spellStart"/>
      <w:r>
        <w:rPr>
          <w:rFonts w:ascii="Arial" w:hAnsi="Arial" w:cs="Arial"/>
        </w:rPr>
        <w:t>Florianópolis</w:t>
      </w:r>
      <w:proofErr w:type="spellEnd"/>
      <w:r>
        <w:rPr>
          <w:rFonts w:ascii="Arial" w:hAnsi="Arial" w:cs="Arial"/>
        </w:rPr>
        <w:t>, 2012.</w:t>
      </w:r>
    </w:p>
    <w:p w14:paraId="61B38EBE" w14:textId="6670D3F1" w:rsidR="0044021E" w:rsidRPr="0044021E" w:rsidRDefault="0044021E" w:rsidP="00B06E4B">
      <w:pPr>
        <w:pStyle w:val="referncia"/>
        <w:rPr>
          <w:rFonts w:ascii="Arial" w:hAnsi="Arial" w:cs="Arial"/>
        </w:rPr>
      </w:pPr>
      <w:r w:rsidRPr="0044021E">
        <w:rPr>
          <w:rFonts w:ascii="Arial" w:hAnsi="Arial" w:cs="Arial"/>
        </w:rPr>
        <w:t>TUCHMAN, Gaye</w:t>
      </w:r>
      <w:r w:rsidRPr="00B06E4B">
        <w:rPr>
          <w:rFonts w:ascii="Arial" w:hAnsi="Arial" w:cs="Arial"/>
        </w:rPr>
        <w:t>.</w:t>
      </w:r>
      <w:r w:rsidR="00A00A31" w:rsidRPr="00B06E4B">
        <w:rPr>
          <w:rFonts w:ascii="Arial" w:hAnsi="Arial" w:cs="Arial"/>
        </w:rPr>
        <w:t xml:space="preserve"> </w:t>
      </w:r>
      <w:proofErr w:type="gramStart"/>
      <w:r w:rsidRPr="007F7301">
        <w:rPr>
          <w:rFonts w:ascii="Arial" w:hAnsi="Arial" w:cs="Arial"/>
          <w:b/>
        </w:rPr>
        <w:t>Making news: a study in the construction of reality</w:t>
      </w:r>
      <w:r w:rsidRPr="0044021E">
        <w:rPr>
          <w:rFonts w:ascii="Arial" w:hAnsi="Arial" w:cs="Arial"/>
        </w:rPr>
        <w:t>.</w:t>
      </w:r>
      <w:proofErr w:type="gramEnd"/>
      <w:r w:rsidRPr="0044021E">
        <w:rPr>
          <w:rFonts w:ascii="Arial" w:hAnsi="Arial" w:cs="Arial"/>
        </w:rPr>
        <w:t xml:space="preserve"> Michigan: Free Press, 1978</w:t>
      </w:r>
    </w:p>
    <w:p w14:paraId="4077EAD0" w14:textId="77777777" w:rsidR="0044021E" w:rsidRPr="0044021E" w:rsidRDefault="0044021E" w:rsidP="00B06E4B">
      <w:pPr>
        <w:pStyle w:val="referncia"/>
        <w:rPr>
          <w:rFonts w:ascii="Arial" w:hAnsi="Arial" w:cs="Arial"/>
        </w:rPr>
      </w:pPr>
      <w:r w:rsidRPr="0044021E">
        <w:rPr>
          <w:rFonts w:ascii="Arial" w:hAnsi="Arial" w:cs="Arial"/>
        </w:rPr>
        <w:lastRenderedPageBreak/>
        <w:t xml:space="preserve">________________. </w:t>
      </w:r>
      <w:r w:rsidRPr="00B06E4B">
        <w:rPr>
          <w:rFonts w:ascii="Arial" w:hAnsi="Arial" w:cs="Arial"/>
        </w:rPr>
        <w:t xml:space="preserve">Making news by doing work: routinizing the unexpected. </w:t>
      </w:r>
      <w:r w:rsidRPr="0044021E">
        <w:rPr>
          <w:rFonts w:ascii="Arial" w:hAnsi="Arial" w:cs="Arial"/>
        </w:rPr>
        <w:t>The American Journal of Sociology, Vol. 79, No. 1, 1973</w:t>
      </w:r>
    </w:p>
    <w:p w14:paraId="31C17ABC" w14:textId="77777777" w:rsidR="001110D5" w:rsidRPr="00123308" w:rsidRDefault="0044021E" w:rsidP="00B06E4B">
      <w:pPr>
        <w:pStyle w:val="referncia"/>
        <w:rPr>
          <w:rFonts w:ascii="Arial" w:hAnsi="Arial" w:cs="Arial"/>
          <w:lang w:val="pt-BR"/>
        </w:rPr>
      </w:pPr>
      <w:r w:rsidRPr="00423E05">
        <w:rPr>
          <w:rFonts w:ascii="Arial" w:hAnsi="Arial" w:cs="Arial"/>
        </w:rPr>
        <w:t>________________.</w:t>
      </w:r>
      <w:r w:rsidRPr="00B06E4B">
        <w:rPr>
          <w:rFonts w:ascii="Arial" w:hAnsi="Arial" w:cs="Arial"/>
        </w:rPr>
        <w:t xml:space="preserve"> </w:t>
      </w:r>
      <w:r w:rsidRPr="007F7301">
        <w:rPr>
          <w:rFonts w:ascii="Arial" w:hAnsi="Arial" w:cs="Arial"/>
          <w:b/>
        </w:rPr>
        <w:t>“Objectivity as Strategic Ritual: an examination of newsmen's notions of objectivity”</w:t>
      </w:r>
      <w:r w:rsidRPr="00B06E4B">
        <w:rPr>
          <w:rFonts w:ascii="Arial" w:hAnsi="Arial" w:cs="Arial"/>
        </w:rPr>
        <w:t xml:space="preserve">. </w:t>
      </w:r>
      <w:r w:rsidRPr="00123308">
        <w:rPr>
          <w:rFonts w:ascii="Arial" w:hAnsi="Arial" w:cs="Arial"/>
          <w:lang w:val="pt-BR"/>
        </w:rPr>
        <w:t xml:space="preserve">The American </w:t>
      </w:r>
      <w:proofErr w:type="spellStart"/>
      <w:r w:rsidRPr="00123308">
        <w:rPr>
          <w:rFonts w:ascii="Arial" w:hAnsi="Arial" w:cs="Arial"/>
          <w:lang w:val="pt-BR"/>
        </w:rPr>
        <w:t>Journal</w:t>
      </w:r>
      <w:proofErr w:type="spellEnd"/>
      <w:r w:rsidRPr="00123308">
        <w:rPr>
          <w:rFonts w:ascii="Arial" w:hAnsi="Arial" w:cs="Arial"/>
          <w:lang w:val="pt-BR"/>
        </w:rPr>
        <w:t xml:space="preserve"> </w:t>
      </w:r>
      <w:proofErr w:type="spellStart"/>
      <w:r w:rsidRPr="00123308">
        <w:rPr>
          <w:rFonts w:ascii="Arial" w:hAnsi="Arial" w:cs="Arial"/>
          <w:lang w:val="pt-BR"/>
        </w:rPr>
        <w:t>of</w:t>
      </w:r>
      <w:proofErr w:type="spellEnd"/>
      <w:r w:rsidRPr="00123308">
        <w:rPr>
          <w:rFonts w:ascii="Arial" w:hAnsi="Arial" w:cs="Arial"/>
          <w:lang w:val="pt-BR"/>
        </w:rPr>
        <w:t xml:space="preserve"> </w:t>
      </w:r>
      <w:proofErr w:type="spellStart"/>
      <w:r w:rsidRPr="00123308">
        <w:rPr>
          <w:rFonts w:ascii="Arial" w:hAnsi="Arial" w:cs="Arial"/>
          <w:lang w:val="pt-BR"/>
        </w:rPr>
        <w:t>Sociology</w:t>
      </w:r>
      <w:proofErr w:type="spellEnd"/>
      <w:r w:rsidRPr="00123308">
        <w:rPr>
          <w:rFonts w:ascii="Arial" w:hAnsi="Arial" w:cs="Arial"/>
          <w:lang w:val="pt-BR"/>
        </w:rPr>
        <w:t xml:space="preserve">, vol. 77, </w:t>
      </w:r>
      <w:proofErr w:type="gramStart"/>
      <w:r w:rsidRPr="00123308">
        <w:rPr>
          <w:rFonts w:ascii="Arial" w:hAnsi="Arial" w:cs="Arial"/>
          <w:lang w:val="pt-BR"/>
        </w:rPr>
        <w:t>no 04</w:t>
      </w:r>
      <w:proofErr w:type="gramEnd"/>
      <w:r w:rsidRPr="00123308">
        <w:rPr>
          <w:rFonts w:ascii="Arial" w:hAnsi="Arial" w:cs="Arial"/>
          <w:lang w:val="pt-BR"/>
        </w:rPr>
        <w:t>, 1972.</w:t>
      </w:r>
    </w:p>
    <w:p w14:paraId="117FACB4" w14:textId="7322BBA8" w:rsidR="00A00A31" w:rsidRPr="00123308" w:rsidRDefault="00A00A31" w:rsidP="00B06E4B">
      <w:pPr>
        <w:pStyle w:val="referncia"/>
        <w:rPr>
          <w:rFonts w:ascii="Arial" w:hAnsi="Arial" w:cs="Arial"/>
          <w:lang w:val="pt-BR"/>
        </w:rPr>
      </w:pPr>
      <w:r w:rsidRPr="00123308">
        <w:rPr>
          <w:rFonts w:ascii="Arial" w:hAnsi="Arial" w:cs="Arial"/>
          <w:lang w:val="pt-BR"/>
        </w:rPr>
        <w:t xml:space="preserve">VENÂNCIO, Rafael Duarte Oliveira. </w:t>
      </w:r>
      <w:r w:rsidRPr="00123308">
        <w:rPr>
          <w:rFonts w:ascii="Arial" w:hAnsi="Arial" w:cs="Arial"/>
          <w:b/>
          <w:lang w:val="pt-BR"/>
        </w:rPr>
        <w:t>Jornalismo e Linha Editorial: Construção das notícias na imprensa partidária e comercial.</w:t>
      </w:r>
      <w:r w:rsidRPr="00123308">
        <w:rPr>
          <w:rFonts w:ascii="Arial" w:hAnsi="Arial" w:cs="Arial"/>
          <w:lang w:val="pt-BR"/>
        </w:rPr>
        <w:t xml:space="preserve"> E-</w:t>
      </w:r>
      <w:proofErr w:type="spellStart"/>
      <w:r w:rsidRPr="00123308">
        <w:rPr>
          <w:rFonts w:ascii="Arial" w:hAnsi="Arial" w:cs="Arial"/>
          <w:lang w:val="pt-BR"/>
        </w:rPr>
        <w:t>papers</w:t>
      </w:r>
      <w:proofErr w:type="spellEnd"/>
      <w:r w:rsidRPr="00123308">
        <w:rPr>
          <w:rFonts w:ascii="Arial" w:hAnsi="Arial" w:cs="Arial"/>
          <w:lang w:val="pt-BR"/>
        </w:rPr>
        <w:t>, Rio de Janeiro, 2009.</w:t>
      </w:r>
    </w:p>
    <w:p w14:paraId="3F1B833B" w14:textId="6A113B4C" w:rsidR="00A756E8" w:rsidRPr="00123308" w:rsidRDefault="00A756E8" w:rsidP="00B06E4B">
      <w:pPr>
        <w:pStyle w:val="referncia"/>
        <w:rPr>
          <w:rFonts w:ascii="Arial" w:hAnsi="Arial" w:cs="Arial"/>
          <w:lang w:val="pt-BR"/>
        </w:rPr>
      </w:pPr>
      <w:r w:rsidRPr="00123308">
        <w:rPr>
          <w:rFonts w:ascii="Arial" w:hAnsi="Arial" w:cs="Arial"/>
          <w:lang w:val="pt-BR"/>
        </w:rPr>
        <w:t xml:space="preserve">WEAVER, Paul H. </w:t>
      </w:r>
      <w:r w:rsidRPr="00123308">
        <w:rPr>
          <w:rFonts w:ascii="Arial" w:hAnsi="Arial" w:cs="Arial"/>
          <w:b/>
          <w:lang w:val="pt-BR"/>
        </w:rPr>
        <w:t>“As notícias de Jornal e as Notícias de Televisão”</w:t>
      </w:r>
      <w:r w:rsidRPr="00123308">
        <w:rPr>
          <w:rFonts w:ascii="Arial" w:hAnsi="Arial" w:cs="Arial"/>
          <w:lang w:val="pt-BR"/>
        </w:rPr>
        <w:t xml:space="preserve">. IN: TRAQUINA, Nelson (Org.). Jornalismo: questões, teorias e “estórias”. Lisboa, Editora </w:t>
      </w:r>
      <w:proofErr w:type="gramStart"/>
      <w:r w:rsidRPr="00123308">
        <w:rPr>
          <w:rFonts w:ascii="Arial" w:hAnsi="Arial" w:cs="Arial"/>
          <w:lang w:val="pt-BR"/>
        </w:rPr>
        <w:t>VEJA,</w:t>
      </w:r>
      <w:proofErr w:type="gramEnd"/>
      <w:r w:rsidRPr="00123308">
        <w:rPr>
          <w:rFonts w:ascii="Arial" w:hAnsi="Arial" w:cs="Arial"/>
          <w:lang w:val="pt-BR"/>
        </w:rPr>
        <w:t xml:space="preserve"> 1999.</w:t>
      </w:r>
    </w:p>
    <w:p w14:paraId="7D622DB0" w14:textId="6C44FD15" w:rsidR="001110D5" w:rsidRPr="00123308" w:rsidRDefault="00F61DFC" w:rsidP="00B06E4B">
      <w:pPr>
        <w:pStyle w:val="referncia"/>
        <w:rPr>
          <w:rFonts w:ascii="Arial" w:hAnsi="Arial" w:cs="Arial"/>
          <w:lang w:val="pt-BR"/>
        </w:rPr>
      </w:pPr>
      <w:r w:rsidRPr="00123308">
        <w:rPr>
          <w:rFonts w:ascii="Arial" w:hAnsi="Arial" w:cs="Arial"/>
          <w:lang w:val="pt-BR"/>
        </w:rPr>
        <w:t xml:space="preserve">FOLHA DE SÃO PAULO. </w:t>
      </w:r>
      <w:r w:rsidR="00D96E26" w:rsidRPr="00123308">
        <w:rPr>
          <w:rFonts w:ascii="Arial" w:hAnsi="Arial" w:cs="Arial"/>
          <w:b/>
          <w:lang w:val="pt-BR"/>
        </w:rPr>
        <w:t>Círculo Folha</w:t>
      </w:r>
      <w:r w:rsidR="00677CC6" w:rsidRPr="00123308">
        <w:rPr>
          <w:rFonts w:ascii="Arial" w:hAnsi="Arial" w:cs="Arial"/>
          <w:lang w:val="pt-BR"/>
        </w:rPr>
        <w:t xml:space="preserve">. </w:t>
      </w:r>
      <w:proofErr w:type="gramStart"/>
      <w:r w:rsidR="0057055B" w:rsidRPr="00123308">
        <w:rPr>
          <w:rFonts w:ascii="Arial" w:hAnsi="Arial" w:cs="Arial"/>
          <w:lang w:val="pt-BR"/>
        </w:rPr>
        <w:t>s.</w:t>
      </w:r>
      <w:proofErr w:type="gramEnd"/>
      <w:r w:rsidR="0057055B" w:rsidRPr="00123308">
        <w:rPr>
          <w:rFonts w:ascii="Arial" w:hAnsi="Arial" w:cs="Arial"/>
          <w:lang w:val="pt-BR"/>
        </w:rPr>
        <w:t xml:space="preserve"> d. </w:t>
      </w:r>
      <w:r w:rsidR="00677CC6" w:rsidRPr="00123308">
        <w:rPr>
          <w:rFonts w:ascii="Arial" w:hAnsi="Arial" w:cs="Arial"/>
          <w:lang w:val="pt-BR"/>
        </w:rPr>
        <w:t>Disponível em:</w:t>
      </w:r>
    </w:p>
    <w:p w14:paraId="5AFDDF36" w14:textId="3FD3F47C" w:rsidR="00ED3B8C" w:rsidRPr="00123308" w:rsidRDefault="002779DC" w:rsidP="00B06E4B">
      <w:pPr>
        <w:pStyle w:val="referncia"/>
        <w:rPr>
          <w:rFonts w:ascii="Arial" w:hAnsi="Arial" w:cs="Arial"/>
          <w:lang w:val="pt-BR"/>
        </w:rPr>
      </w:pPr>
      <w:hyperlink r:id="rId12" w:history="1">
        <w:r w:rsidR="0057055B" w:rsidRPr="00123308">
          <w:rPr>
            <w:rFonts w:ascii="Arial" w:hAnsi="Arial" w:cs="Arial"/>
            <w:lang w:val="pt-BR"/>
          </w:rPr>
          <w:t>http://www1.folha.uol.com.br/folha/circulo/index.htm</w:t>
        </w:r>
      </w:hyperlink>
      <w:r w:rsidR="00D96E26" w:rsidRPr="00123308">
        <w:rPr>
          <w:rFonts w:ascii="Arial" w:hAnsi="Arial" w:cs="Arial"/>
          <w:lang w:val="pt-BR"/>
        </w:rPr>
        <w:t xml:space="preserve">. Acesso em 17/03/2015. </w:t>
      </w:r>
    </w:p>
    <w:p w14:paraId="5378DDE8" w14:textId="378706EF" w:rsidR="001110D5" w:rsidRPr="00123308" w:rsidRDefault="00D96E26" w:rsidP="00B06E4B">
      <w:pPr>
        <w:pStyle w:val="referncia"/>
        <w:rPr>
          <w:rFonts w:ascii="Arial" w:hAnsi="Arial" w:cs="Arial"/>
          <w:lang w:val="pt-BR"/>
        </w:rPr>
      </w:pPr>
      <w:r w:rsidRPr="00123308">
        <w:rPr>
          <w:rFonts w:ascii="Arial" w:hAnsi="Arial" w:cs="Arial"/>
          <w:lang w:val="pt-BR"/>
        </w:rPr>
        <w:t>OBSERVATÓRIO DA IMPRENSA</w:t>
      </w:r>
      <w:r w:rsidR="00F61DFC" w:rsidRPr="00123308">
        <w:rPr>
          <w:rFonts w:ascii="Arial" w:hAnsi="Arial" w:cs="Arial"/>
          <w:lang w:val="pt-BR"/>
        </w:rPr>
        <w:t xml:space="preserve">. </w:t>
      </w:r>
      <w:r w:rsidRPr="00123308">
        <w:rPr>
          <w:rFonts w:ascii="Arial" w:hAnsi="Arial" w:cs="Arial"/>
          <w:b/>
          <w:lang w:val="pt-BR"/>
        </w:rPr>
        <w:t>Folha comunica novas diretrizes à Redação</w:t>
      </w:r>
      <w:r w:rsidR="001110D5" w:rsidRPr="00123308">
        <w:rPr>
          <w:rFonts w:ascii="Arial" w:hAnsi="Arial" w:cs="Arial"/>
          <w:lang w:val="pt-BR"/>
        </w:rPr>
        <w:t>.</w:t>
      </w:r>
      <w:r w:rsidRPr="00123308">
        <w:rPr>
          <w:rFonts w:ascii="Arial" w:hAnsi="Arial" w:cs="Arial"/>
          <w:lang w:val="pt-BR"/>
        </w:rPr>
        <w:t xml:space="preserve"> 29/04/2009. </w:t>
      </w:r>
      <w:r w:rsidR="001110D5" w:rsidRPr="00123308">
        <w:rPr>
          <w:rFonts w:ascii="Arial" w:hAnsi="Arial" w:cs="Arial"/>
          <w:lang w:val="pt-BR"/>
        </w:rPr>
        <w:t>Disponível em:</w:t>
      </w:r>
    </w:p>
    <w:p w14:paraId="2A87631E" w14:textId="5221DCB5" w:rsidR="00FA003C" w:rsidRPr="00123308" w:rsidRDefault="002779DC" w:rsidP="00B06E4B">
      <w:pPr>
        <w:pStyle w:val="referncia"/>
        <w:rPr>
          <w:rFonts w:ascii="Arial" w:hAnsi="Arial" w:cs="Arial"/>
          <w:lang w:val="pt-BR"/>
        </w:rPr>
      </w:pPr>
      <w:hyperlink r:id="rId13" w:history="1">
        <w:r w:rsidR="00FA003C" w:rsidRPr="00123308">
          <w:rPr>
            <w:rFonts w:ascii="Arial" w:hAnsi="Arial" w:cs="Arial"/>
            <w:lang w:val="pt-BR"/>
          </w:rPr>
          <w:t>http://www.observatoriodaimprensa.com.br/news/view/folha-comunica-novas-diretrizes-a-redacao</w:t>
        </w:r>
      </w:hyperlink>
      <w:r w:rsidR="00D96E26" w:rsidRPr="00123308">
        <w:rPr>
          <w:rFonts w:ascii="Arial" w:hAnsi="Arial" w:cs="Arial"/>
          <w:lang w:val="pt-BR"/>
        </w:rPr>
        <w:t xml:space="preserve">. Acesso em 18/03/2015. </w:t>
      </w:r>
    </w:p>
    <w:p w14:paraId="68772F9C" w14:textId="58632DB7" w:rsidR="000D62AF" w:rsidRPr="00123308" w:rsidRDefault="00F61DFC" w:rsidP="00B06E4B">
      <w:pPr>
        <w:pStyle w:val="referncia"/>
        <w:rPr>
          <w:rFonts w:ascii="Arial" w:hAnsi="Arial" w:cs="Arial"/>
          <w:lang w:val="pt-BR"/>
        </w:rPr>
      </w:pPr>
      <w:r w:rsidRPr="00123308">
        <w:rPr>
          <w:rFonts w:ascii="Arial" w:hAnsi="Arial" w:cs="Arial"/>
          <w:lang w:val="pt-BR"/>
        </w:rPr>
        <w:t xml:space="preserve">ESTADO DE SÃO PAULO. </w:t>
      </w:r>
      <w:r w:rsidR="00423E05" w:rsidRPr="00123308">
        <w:rPr>
          <w:rFonts w:ascii="Arial" w:hAnsi="Arial" w:cs="Arial"/>
          <w:b/>
          <w:lang w:val="pt-BR"/>
        </w:rPr>
        <w:t>Código de Ética do Grupo Estado</w:t>
      </w:r>
      <w:r w:rsidR="00423E05" w:rsidRPr="00123308">
        <w:rPr>
          <w:rFonts w:ascii="Arial" w:hAnsi="Arial" w:cs="Arial"/>
          <w:lang w:val="pt-BR"/>
        </w:rPr>
        <w:t>. São Paulo, 2014.</w:t>
      </w:r>
    </w:p>
    <w:p w14:paraId="79030D7B" w14:textId="65D95066" w:rsidR="00273FBB" w:rsidRPr="00FE1CF2" w:rsidRDefault="00F61DFC" w:rsidP="00B06E4B">
      <w:pPr>
        <w:pStyle w:val="referncia"/>
        <w:rPr>
          <w:rFonts w:ascii="Arial" w:hAnsi="Arial" w:cs="Arial"/>
        </w:rPr>
      </w:pPr>
      <w:r w:rsidRPr="00123308">
        <w:rPr>
          <w:rFonts w:ascii="Arial" w:hAnsi="Arial" w:cs="Arial"/>
          <w:lang w:val="pt-BR"/>
        </w:rPr>
        <w:t xml:space="preserve">GLOBO. </w:t>
      </w:r>
      <w:r w:rsidR="00C420F0" w:rsidRPr="00123308">
        <w:rPr>
          <w:rFonts w:ascii="Arial" w:hAnsi="Arial" w:cs="Arial"/>
          <w:lang w:val="pt-BR"/>
        </w:rPr>
        <w:t xml:space="preserve">Princípios Editoriais do Grupo Globo. </w:t>
      </w:r>
      <w:r w:rsidR="00273FBB" w:rsidRPr="00123308">
        <w:rPr>
          <w:rFonts w:ascii="Arial" w:hAnsi="Arial" w:cs="Arial"/>
          <w:lang w:val="pt-BR"/>
        </w:rPr>
        <w:t xml:space="preserve">06/08/2011. </w:t>
      </w:r>
      <w:r w:rsidR="00C420F0" w:rsidRPr="00123308">
        <w:rPr>
          <w:rFonts w:ascii="Arial" w:hAnsi="Arial" w:cs="Arial"/>
          <w:lang w:val="pt-BR"/>
        </w:rPr>
        <w:t xml:space="preserve">Disponível em: </w:t>
      </w:r>
      <w:hyperlink r:id="rId14" w:history="1">
        <w:r w:rsidR="00C420F0" w:rsidRPr="00123308">
          <w:rPr>
            <w:rFonts w:ascii="Arial" w:hAnsi="Arial" w:cs="Arial"/>
            <w:lang w:val="pt-BR"/>
          </w:rPr>
          <w:t>http://g1.globo.com/principios-editoriais-do-grupo-globo.html</w:t>
        </w:r>
      </w:hyperlink>
      <w:r w:rsidR="00273FBB" w:rsidRPr="00123308">
        <w:rPr>
          <w:rFonts w:ascii="Arial" w:hAnsi="Arial" w:cs="Arial"/>
          <w:lang w:val="pt-BR"/>
        </w:rPr>
        <w:t xml:space="preserve">. </w:t>
      </w:r>
      <w:proofErr w:type="spellStart"/>
      <w:proofErr w:type="gramStart"/>
      <w:r w:rsidR="00273FBB" w:rsidRPr="00FE1CF2">
        <w:rPr>
          <w:rFonts w:ascii="Arial" w:hAnsi="Arial" w:cs="Arial"/>
        </w:rPr>
        <w:t>Acesso</w:t>
      </w:r>
      <w:proofErr w:type="spellEnd"/>
      <w:r w:rsidR="00273FBB" w:rsidRPr="00FE1CF2">
        <w:rPr>
          <w:rFonts w:ascii="Arial" w:hAnsi="Arial" w:cs="Arial"/>
        </w:rPr>
        <w:t xml:space="preserve"> </w:t>
      </w:r>
      <w:proofErr w:type="spellStart"/>
      <w:r w:rsidR="00273FBB" w:rsidRPr="00FE1CF2">
        <w:rPr>
          <w:rFonts w:ascii="Arial" w:hAnsi="Arial" w:cs="Arial"/>
        </w:rPr>
        <w:t>em</w:t>
      </w:r>
      <w:proofErr w:type="spellEnd"/>
      <w:r w:rsidR="00273FBB" w:rsidRPr="00FE1CF2">
        <w:rPr>
          <w:rFonts w:ascii="Arial" w:hAnsi="Arial" w:cs="Arial"/>
        </w:rPr>
        <w:t xml:space="preserve"> </w:t>
      </w:r>
      <w:r w:rsidR="00273FBB" w:rsidRPr="003414D1">
        <w:rPr>
          <w:rFonts w:ascii="Arial" w:hAnsi="Arial" w:cs="Arial"/>
        </w:rPr>
        <w:t>16/03/2015</w:t>
      </w:r>
      <w:r w:rsidR="00273FBB" w:rsidRPr="00B06E4B">
        <w:rPr>
          <w:rFonts w:ascii="Arial" w:hAnsi="Arial" w:cs="Arial"/>
        </w:rPr>
        <w:t>.</w:t>
      </w:r>
      <w:proofErr w:type="gramEnd"/>
      <w:r w:rsidR="00273FBB" w:rsidRPr="00B06E4B">
        <w:rPr>
          <w:rFonts w:ascii="Arial" w:hAnsi="Arial" w:cs="Arial"/>
        </w:rPr>
        <w:t xml:space="preserve"> </w:t>
      </w:r>
    </w:p>
    <w:p w14:paraId="5C192292" w14:textId="52008534" w:rsidR="00C420F0" w:rsidRPr="00C420F0" w:rsidRDefault="00C420F0" w:rsidP="00E41E1B">
      <w:pPr>
        <w:rPr>
          <w:rFonts w:ascii="Arial" w:hAnsi="Arial" w:cs="Arial"/>
          <w:sz w:val="20"/>
          <w:szCs w:val="20"/>
        </w:rPr>
      </w:pPr>
    </w:p>
    <w:p w14:paraId="1B4A4B0C" w14:textId="77777777" w:rsidR="00C420F0" w:rsidRPr="00423E05" w:rsidRDefault="00C420F0" w:rsidP="00E41E1B">
      <w:pPr>
        <w:rPr>
          <w:rFonts w:ascii="Arial" w:hAnsi="Arial" w:cs="Arial"/>
          <w:sz w:val="20"/>
          <w:szCs w:val="20"/>
        </w:rPr>
      </w:pPr>
    </w:p>
    <w:sectPr w:rsidR="00C420F0" w:rsidRPr="00423E05" w:rsidSect="0098690B">
      <w:headerReference w:type="even" r:id="rId15"/>
      <w:headerReference w:type="default" r:id="rId16"/>
      <w:footerReference w:type="even" r:id="rId17"/>
      <w:footerReference w:type="default" r:id="rId18"/>
      <w:headerReference w:type="first" r:id="rId19"/>
      <w:footerReference w:type="first" r:id="rId20"/>
      <w:pgSz w:w="11901" w:h="16840"/>
      <w:pgMar w:top="1797" w:right="1440" w:bottom="1797"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7A14C2" w14:textId="77777777" w:rsidR="002779DC" w:rsidRDefault="002779DC" w:rsidP="00502DEC">
      <w:r>
        <w:separator/>
      </w:r>
    </w:p>
  </w:endnote>
  <w:endnote w:type="continuationSeparator" w:id="0">
    <w:p w14:paraId="74CF2096" w14:textId="77777777" w:rsidR="002779DC" w:rsidRDefault="002779DC" w:rsidP="00502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ppleGaramond Bk">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04EA60" w14:textId="77777777" w:rsidR="00C15C07" w:rsidRDefault="00C15C07">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831F58" w14:textId="77777777" w:rsidR="00C15C07" w:rsidRDefault="00C15C07">
    <w:pPr>
      <w:pStyle w:val="Rodap"/>
      <w:framePr w:wrap="auto" w:vAnchor="text" w:hAnchor="margin" w:xAlign="right" w:y="1"/>
      <w:rPr>
        <w:rStyle w:val="Nmerodepgina"/>
        <w:sz w:val="18"/>
        <w:szCs w:val="18"/>
      </w:rPr>
    </w:pPr>
    <w:r>
      <w:rPr>
        <w:rStyle w:val="Nmerodepgina"/>
        <w:sz w:val="18"/>
        <w:szCs w:val="18"/>
      </w:rPr>
      <w:fldChar w:fldCharType="begin"/>
    </w:r>
    <w:r>
      <w:rPr>
        <w:rStyle w:val="Nmerodepgina"/>
        <w:sz w:val="18"/>
        <w:szCs w:val="18"/>
      </w:rPr>
      <w:instrText xml:space="preserve">PAGE  </w:instrText>
    </w:r>
    <w:r>
      <w:rPr>
        <w:rStyle w:val="Nmerodepgina"/>
        <w:sz w:val="18"/>
        <w:szCs w:val="18"/>
      </w:rPr>
      <w:fldChar w:fldCharType="separate"/>
    </w:r>
    <w:r w:rsidR="00123308">
      <w:rPr>
        <w:rStyle w:val="Nmerodepgina"/>
        <w:noProof/>
        <w:sz w:val="18"/>
        <w:szCs w:val="18"/>
      </w:rPr>
      <w:t>21</w:t>
    </w:r>
    <w:r>
      <w:rPr>
        <w:rStyle w:val="Nmerodepgina"/>
        <w:sz w:val="18"/>
        <w:szCs w:val="18"/>
      </w:rPr>
      <w:fldChar w:fldCharType="end"/>
    </w:r>
  </w:p>
  <w:p w14:paraId="655675F1" w14:textId="77777777" w:rsidR="00C15C07" w:rsidRDefault="00C15C07">
    <w:pPr>
      <w:pStyle w:val="Cabealho"/>
      <w:jc w:val="center"/>
      <w:rPr>
        <w:rFonts w:ascii="Arial" w:hAnsi="Arial" w:cs="Arial"/>
        <w:color w:val="999999"/>
        <w:sz w:val="16"/>
        <w:szCs w:val="16"/>
      </w:rPr>
    </w:pPr>
    <w:r>
      <w:rPr>
        <w:rFonts w:ascii="Arial" w:hAnsi="Arial" w:cs="Arial"/>
        <w:color w:val="999999"/>
        <w:sz w:val="16"/>
        <w:szCs w:val="16"/>
      </w:rPr>
      <w:t>www.compolitica.org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829A86" w14:textId="77777777" w:rsidR="00C15C07" w:rsidRDefault="00C15C07">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075FC3" w14:textId="77777777" w:rsidR="002779DC" w:rsidRDefault="002779DC" w:rsidP="00502DEC">
      <w:r>
        <w:separator/>
      </w:r>
    </w:p>
  </w:footnote>
  <w:footnote w:type="continuationSeparator" w:id="0">
    <w:p w14:paraId="18DA07F4" w14:textId="77777777" w:rsidR="002779DC" w:rsidRDefault="002779DC" w:rsidP="00502DEC">
      <w:r>
        <w:continuationSeparator/>
      </w:r>
    </w:p>
  </w:footnote>
  <w:footnote w:id="1">
    <w:p w14:paraId="5622825F" w14:textId="78DEAA8E" w:rsidR="00C15C07" w:rsidRPr="00BD4E55" w:rsidRDefault="00C15C07" w:rsidP="00502DEC">
      <w:pPr>
        <w:pStyle w:val="Textodenotaderodap"/>
        <w:rPr>
          <w:rFonts w:ascii="Arial" w:hAnsi="Arial"/>
        </w:rPr>
      </w:pPr>
      <w:r>
        <w:rPr>
          <w:rStyle w:val="Refdenotaderodap"/>
        </w:rPr>
        <w:footnoteRef/>
      </w:r>
      <w:r>
        <w:t xml:space="preserve"> </w:t>
      </w:r>
      <w:r w:rsidRPr="00BD4E55">
        <w:rPr>
          <w:rFonts w:ascii="Arial" w:hAnsi="Arial"/>
        </w:rPr>
        <w:t xml:space="preserve">Trabalho apresentado ao Grupo de Trabalho </w:t>
      </w:r>
      <w:r>
        <w:rPr>
          <w:rFonts w:ascii="Arial" w:hAnsi="Arial"/>
        </w:rPr>
        <w:t>02</w:t>
      </w:r>
      <w:r w:rsidRPr="00BD4E55">
        <w:rPr>
          <w:rFonts w:ascii="Arial" w:hAnsi="Arial"/>
        </w:rPr>
        <w:t xml:space="preserve"> (</w:t>
      </w:r>
      <w:r>
        <w:rPr>
          <w:rFonts w:ascii="Arial" w:hAnsi="Arial"/>
        </w:rPr>
        <w:t>Mídia e Eleições</w:t>
      </w:r>
      <w:r w:rsidRPr="00BD4E55">
        <w:rPr>
          <w:rFonts w:ascii="Arial" w:hAnsi="Arial"/>
        </w:rPr>
        <w:t>) do VI Congresso da Associação Brasileira de Pesquisadores em Comunicação e Política (VI COMPOLÍTICA), na Pontifícia Universidade Católica do Rio de Janeiro (PUC-Rio), de 22 a 24 de abril de 2015.</w:t>
      </w:r>
    </w:p>
  </w:footnote>
  <w:footnote w:id="2">
    <w:p w14:paraId="6F717A94" w14:textId="5B65F21D" w:rsidR="00C15C07" w:rsidRPr="004467E1" w:rsidRDefault="00C15C07" w:rsidP="004467E1">
      <w:pPr>
        <w:pStyle w:val="Textodenotaderodap"/>
        <w:rPr>
          <w:rFonts w:ascii="Arial" w:hAnsi="Arial"/>
        </w:rPr>
      </w:pPr>
      <w:r w:rsidRPr="00BD4E55">
        <w:rPr>
          <w:rStyle w:val="Refdenotaderodap"/>
          <w:rFonts w:ascii="Arial" w:hAnsi="Arial"/>
        </w:rPr>
        <w:footnoteRef/>
      </w:r>
      <w:r w:rsidRPr="004467E1">
        <w:rPr>
          <w:rFonts w:ascii="Arial" w:hAnsi="Arial"/>
          <w:lang w:val="en-US"/>
        </w:rPr>
        <w:t xml:space="preserve"> </w:t>
      </w:r>
      <w:proofErr w:type="spellStart"/>
      <w:proofErr w:type="gramStart"/>
      <w:r w:rsidRPr="004467E1">
        <w:rPr>
          <w:rFonts w:ascii="Arial" w:hAnsi="Arial"/>
          <w:lang w:val="en-US"/>
        </w:rPr>
        <w:t>Doutor</w:t>
      </w:r>
      <w:proofErr w:type="spellEnd"/>
      <w:r w:rsidRPr="004467E1">
        <w:rPr>
          <w:rFonts w:ascii="Arial" w:hAnsi="Arial"/>
          <w:lang w:val="en-US"/>
        </w:rPr>
        <w:t xml:space="preserve"> pela City University of New York.</w:t>
      </w:r>
      <w:proofErr w:type="gramEnd"/>
      <w:r w:rsidRPr="004467E1">
        <w:rPr>
          <w:rFonts w:ascii="Arial" w:hAnsi="Arial"/>
          <w:lang w:val="en-US"/>
        </w:rPr>
        <w:t xml:space="preserve"> </w:t>
      </w:r>
      <w:r w:rsidRPr="004467E1">
        <w:rPr>
          <w:rFonts w:ascii="Arial" w:hAnsi="Arial"/>
        </w:rPr>
        <w:t xml:space="preserve">Professor de </w:t>
      </w:r>
      <w:r>
        <w:rPr>
          <w:rFonts w:ascii="Arial" w:hAnsi="Arial"/>
        </w:rPr>
        <w:t>C</w:t>
      </w:r>
      <w:r w:rsidRPr="004467E1">
        <w:rPr>
          <w:rFonts w:ascii="Arial" w:hAnsi="Arial"/>
        </w:rPr>
        <w:t xml:space="preserve">iência </w:t>
      </w:r>
      <w:r>
        <w:rPr>
          <w:rFonts w:ascii="Arial" w:hAnsi="Arial"/>
        </w:rPr>
        <w:t>P</w:t>
      </w:r>
      <w:r w:rsidRPr="004467E1">
        <w:rPr>
          <w:rFonts w:ascii="Arial" w:hAnsi="Arial"/>
        </w:rPr>
        <w:t>olítica do Instituto de Estudos</w:t>
      </w:r>
    </w:p>
    <w:p w14:paraId="04F06123" w14:textId="1FA4B2A5" w:rsidR="00C15C07" w:rsidRPr="004467E1" w:rsidRDefault="00C15C07" w:rsidP="004467E1">
      <w:pPr>
        <w:pStyle w:val="Textodenotaderodap"/>
        <w:rPr>
          <w:rFonts w:ascii="Arial" w:hAnsi="Arial" w:cs="Arial"/>
        </w:rPr>
      </w:pPr>
      <w:r w:rsidRPr="004467E1">
        <w:rPr>
          <w:rFonts w:ascii="Arial" w:hAnsi="Arial"/>
        </w:rPr>
        <w:t xml:space="preserve">Sociais e Políticos da Universidade do Estado </w:t>
      </w:r>
      <w:r>
        <w:rPr>
          <w:rFonts w:ascii="Arial" w:hAnsi="Arial"/>
        </w:rPr>
        <w:t xml:space="preserve">do Rio de Janeiro (IESP-UERJ). </w:t>
      </w:r>
      <w:proofErr w:type="spellStart"/>
      <w:r>
        <w:rPr>
          <w:rFonts w:ascii="Arial" w:hAnsi="Arial"/>
        </w:rPr>
        <w:t>Email</w:t>
      </w:r>
      <w:proofErr w:type="spellEnd"/>
      <w:r>
        <w:rPr>
          <w:rFonts w:ascii="Arial" w:hAnsi="Arial"/>
        </w:rPr>
        <w:t xml:space="preserve">: </w:t>
      </w:r>
      <w:r w:rsidRPr="004467E1">
        <w:rPr>
          <w:rFonts w:ascii="Arial" w:hAnsi="Arial" w:cs="Arial"/>
        </w:rPr>
        <w:t>jferes@iesp.uerj.br</w:t>
      </w:r>
    </w:p>
  </w:footnote>
  <w:footnote w:id="3">
    <w:p w14:paraId="3016A8E2" w14:textId="449B313F" w:rsidR="00C15C07" w:rsidRPr="004467E1" w:rsidRDefault="00C15C07" w:rsidP="004467E1">
      <w:pPr>
        <w:pStyle w:val="Textodenotaderodap"/>
        <w:rPr>
          <w:rFonts w:ascii="Arial" w:hAnsi="Arial"/>
        </w:rPr>
      </w:pPr>
      <w:r w:rsidRPr="004467E1">
        <w:rPr>
          <w:rStyle w:val="Refdenotaderodap"/>
          <w:rFonts w:ascii="Arial" w:hAnsi="Arial" w:cs="Arial"/>
        </w:rPr>
        <w:footnoteRef/>
      </w:r>
      <w:r w:rsidRPr="004467E1">
        <w:rPr>
          <w:rFonts w:ascii="Arial" w:hAnsi="Arial" w:cs="Arial"/>
        </w:rPr>
        <w:t xml:space="preserve"> </w:t>
      </w:r>
      <w:r>
        <w:rPr>
          <w:rFonts w:ascii="Arial" w:hAnsi="Arial" w:cs="Arial"/>
        </w:rPr>
        <w:t xml:space="preserve">Mestrando em Ciência Política do </w:t>
      </w:r>
      <w:r w:rsidRPr="004467E1">
        <w:rPr>
          <w:rFonts w:ascii="Arial" w:hAnsi="Arial"/>
        </w:rPr>
        <w:t>Instituto</w:t>
      </w:r>
      <w:r>
        <w:rPr>
          <w:rFonts w:ascii="Arial" w:hAnsi="Arial"/>
        </w:rPr>
        <w:t xml:space="preserve"> de Estudos </w:t>
      </w:r>
      <w:r w:rsidRPr="004467E1">
        <w:rPr>
          <w:rFonts w:ascii="Arial" w:hAnsi="Arial"/>
        </w:rPr>
        <w:t xml:space="preserve">Sociais e Políticos da Universidade do Estado </w:t>
      </w:r>
      <w:r>
        <w:rPr>
          <w:rFonts w:ascii="Arial" w:hAnsi="Arial"/>
        </w:rPr>
        <w:t xml:space="preserve">do Rio de Janeiro (IESP-UERJ). </w:t>
      </w:r>
      <w:proofErr w:type="spellStart"/>
      <w:r>
        <w:rPr>
          <w:rFonts w:ascii="Arial" w:hAnsi="Arial"/>
        </w:rPr>
        <w:t>Email</w:t>
      </w:r>
      <w:proofErr w:type="spellEnd"/>
      <w:r>
        <w:rPr>
          <w:rFonts w:ascii="Arial" w:hAnsi="Arial"/>
        </w:rPr>
        <w:t>: ebarbabela@iesp.uerj.br</w:t>
      </w:r>
    </w:p>
  </w:footnote>
  <w:footnote w:id="4">
    <w:p w14:paraId="0374EA22" w14:textId="549C4DC3" w:rsidR="00C15C07" w:rsidRPr="004467E1" w:rsidRDefault="00C15C07">
      <w:pPr>
        <w:pStyle w:val="Textodenotaderodap"/>
        <w:rPr>
          <w:rFonts w:ascii="Arial" w:hAnsi="Arial" w:cs="Arial"/>
        </w:rPr>
      </w:pPr>
      <w:r w:rsidRPr="004467E1">
        <w:rPr>
          <w:rStyle w:val="Refdenotaderodap"/>
          <w:rFonts w:ascii="Arial" w:hAnsi="Arial" w:cs="Arial"/>
        </w:rPr>
        <w:footnoteRef/>
      </w:r>
      <w:r w:rsidRPr="004467E1">
        <w:rPr>
          <w:rFonts w:ascii="Arial" w:hAnsi="Arial" w:cs="Arial"/>
        </w:rPr>
        <w:t xml:space="preserve"> </w:t>
      </w:r>
      <w:r>
        <w:rPr>
          <w:rFonts w:ascii="Arial" w:hAnsi="Arial" w:cs="Arial"/>
        </w:rPr>
        <w:t xml:space="preserve">Mestre em Ciência Política do </w:t>
      </w:r>
      <w:r w:rsidRPr="004467E1">
        <w:rPr>
          <w:rFonts w:ascii="Arial" w:hAnsi="Arial"/>
        </w:rPr>
        <w:t>Instituto</w:t>
      </w:r>
      <w:r>
        <w:rPr>
          <w:rFonts w:ascii="Arial" w:hAnsi="Arial"/>
        </w:rPr>
        <w:t xml:space="preserve"> de Estudos </w:t>
      </w:r>
      <w:r w:rsidRPr="004467E1">
        <w:rPr>
          <w:rFonts w:ascii="Arial" w:hAnsi="Arial"/>
        </w:rPr>
        <w:t xml:space="preserve">Sociais e Políticos da Universidade do Estado </w:t>
      </w:r>
      <w:r>
        <w:rPr>
          <w:rFonts w:ascii="Arial" w:hAnsi="Arial"/>
        </w:rPr>
        <w:t xml:space="preserve">do Rio de Janeiro (IESP-UERJ). </w:t>
      </w:r>
      <w:proofErr w:type="spellStart"/>
      <w:r>
        <w:rPr>
          <w:rFonts w:ascii="Arial" w:hAnsi="Arial"/>
        </w:rPr>
        <w:t>Email</w:t>
      </w:r>
      <w:proofErr w:type="spellEnd"/>
      <w:r>
        <w:rPr>
          <w:rFonts w:ascii="Arial" w:hAnsi="Arial"/>
        </w:rPr>
        <w:t xml:space="preserve">: </w:t>
      </w:r>
      <w:r w:rsidRPr="004467E1">
        <w:rPr>
          <w:rFonts w:ascii="Arial" w:hAnsi="Arial"/>
        </w:rPr>
        <w:t>lorenamsmiguel@gmail.com</w:t>
      </w:r>
    </w:p>
  </w:footnote>
  <w:footnote w:id="5">
    <w:p w14:paraId="25C3CEDD" w14:textId="25BD3E46" w:rsidR="00C15C07" w:rsidRPr="004467E1" w:rsidRDefault="00C15C07">
      <w:pPr>
        <w:pStyle w:val="Textodenotaderodap"/>
        <w:rPr>
          <w:rFonts w:ascii="Arial" w:hAnsi="Arial" w:cs="Arial"/>
        </w:rPr>
      </w:pPr>
      <w:r w:rsidRPr="004467E1">
        <w:rPr>
          <w:rStyle w:val="Refdenotaderodap"/>
          <w:rFonts w:ascii="Arial" w:hAnsi="Arial" w:cs="Arial"/>
        </w:rPr>
        <w:footnoteRef/>
      </w:r>
      <w:r w:rsidRPr="004467E1">
        <w:rPr>
          <w:rFonts w:ascii="Arial" w:hAnsi="Arial" w:cs="Arial"/>
        </w:rPr>
        <w:t xml:space="preserve"> </w:t>
      </w:r>
      <w:r>
        <w:rPr>
          <w:rFonts w:ascii="Arial" w:hAnsi="Arial" w:cs="Arial"/>
        </w:rPr>
        <w:t xml:space="preserve">Mestranda em Ciência Política do </w:t>
      </w:r>
      <w:r w:rsidRPr="004467E1">
        <w:rPr>
          <w:rFonts w:ascii="Arial" w:hAnsi="Arial"/>
        </w:rPr>
        <w:t>Instituto</w:t>
      </w:r>
      <w:r>
        <w:rPr>
          <w:rFonts w:ascii="Arial" w:hAnsi="Arial"/>
        </w:rPr>
        <w:t xml:space="preserve"> de Estudos </w:t>
      </w:r>
      <w:r w:rsidRPr="004467E1">
        <w:rPr>
          <w:rFonts w:ascii="Arial" w:hAnsi="Arial"/>
        </w:rPr>
        <w:t xml:space="preserve">Sociais e Políticos da Universidade do Estado </w:t>
      </w:r>
      <w:r>
        <w:rPr>
          <w:rFonts w:ascii="Arial" w:hAnsi="Arial"/>
        </w:rPr>
        <w:t xml:space="preserve">do Rio de Janeiro (IESP-UERJ). </w:t>
      </w:r>
      <w:proofErr w:type="spellStart"/>
      <w:r>
        <w:rPr>
          <w:rFonts w:ascii="Arial" w:hAnsi="Arial"/>
        </w:rPr>
        <w:t>Email</w:t>
      </w:r>
      <w:proofErr w:type="spellEnd"/>
      <w:r>
        <w:rPr>
          <w:rFonts w:ascii="Arial" w:hAnsi="Arial"/>
        </w:rPr>
        <w:t xml:space="preserve">: </w:t>
      </w:r>
      <w:r w:rsidRPr="004467E1">
        <w:rPr>
          <w:rFonts w:ascii="Arial" w:hAnsi="Arial"/>
        </w:rPr>
        <w:t>marciarangelcandido@gmail.com</w:t>
      </w:r>
    </w:p>
  </w:footnote>
  <w:footnote w:id="6">
    <w:p w14:paraId="793350B6" w14:textId="020A4449" w:rsidR="00C15C07" w:rsidRDefault="00C15C07">
      <w:pPr>
        <w:pStyle w:val="Textodenotaderodap"/>
      </w:pPr>
      <w:r w:rsidRPr="004467E1">
        <w:rPr>
          <w:rStyle w:val="Refdenotaderodap"/>
          <w:rFonts w:ascii="Arial" w:hAnsi="Arial" w:cs="Arial"/>
        </w:rPr>
        <w:footnoteRef/>
      </w:r>
      <w:r w:rsidRPr="004467E1">
        <w:rPr>
          <w:rFonts w:ascii="Arial" w:hAnsi="Arial" w:cs="Arial"/>
        </w:rPr>
        <w:t xml:space="preserve"> </w:t>
      </w:r>
      <w:r>
        <w:rPr>
          <w:rFonts w:ascii="Arial" w:hAnsi="Arial" w:cs="Arial"/>
        </w:rPr>
        <w:t xml:space="preserve">Graduanda em Ciência Política da Universidade Federal do Estado do Rio de Janeiro (UNIRIO). </w:t>
      </w:r>
      <w:proofErr w:type="spellStart"/>
      <w:r>
        <w:rPr>
          <w:rFonts w:ascii="Arial" w:hAnsi="Arial" w:cs="Arial"/>
        </w:rPr>
        <w:t>Email</w:t>
      </w:r>
      <w:proofErr w:type="spellEnd"/>
      <w:r>
        <w:rPr>
          <w:rFonts w:ascii="Arial" w:hAnsi="Arial" w:cs="Arial"/>
        </w:rPr>
        <w:t xml:space="preserve">: </w:t>
      </w:r>
      <w:r w:rsidRPr="004467E1">
        <w:rPr>
          <w:rFonts w:ascii="Arial" w:hAnsi="Arial" w:cs="Arial"/>
        </w:rPr>
        <w:t>lunasassara@gmail.com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E448BA" w14:textId="77777777" w:rsidR="00C15C07" w:rsidRDefault="00C15C07">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EF82EF" w14:textId="6D015330" w:rsidR="00C15C07" w:rsidRDefault="00C15C07" w:rsidP="008928B7">
    <w:pPr>
      <w:pStyle w:val="Cabealho"/>
      <w:jc w:val="center"/>
    </w:pPr>
    <w:r>
      <w:rPr>
        <w:noProof/>
        <w:lang w:eastAsia="pt-BR"/>
      </w:rPr>
      <w:drawing>
        <wp:inline distT="0" distB="0" distL="0" distR="0" wp14:anchorId="522372F6" wp14:editId="34FE2A59">
          <wp:extent cx="1543520" cy="798195"/>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POLITICA 5x5.jpg"/>
                  <pic:cNvPicPr/>
                </pic:nvPicPr>
                <pic:blipFill>
                  <a:blip r:embed="rId1">
                    <a:extLst>
                      <a:ext uri="{28A0092B-C50C-407E-A947-70E740481C1C}">
                        <a14:useLocalDpi xmlns:a14="http://schemas.microsoft.com/office/drawing/2010/main" val="0"/>
                      </a:ext>
                    </a:extLst>
                  </a:blip>
                  <a:stretch>
                    <a:fillRect/>
                  </a:stretch>
                </pic:blipFill>
                <pic:spPr>
                  <a:xfrm>
                    <a:off x="0" y="0"/>
                    <a:ext cx="1544546" cy="798725"/>
                  </a:xfrm>
                  <a:prstGeom prst="rect">
                    <a:avLst/>
                  </a:prstGeom>
                </pic:spPr>
              </pic:pic>
            </a:graphicData>
          </a:graphic>
        </wp:inline>
      </w:drawing>
    </w:r>
  </w:p>
  <w:p w14:paraId="297EDFDF" w14:textId="77777777" w:rsidR="00C15C07" w:rsidRDefault="00C15C07">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FDF8EA" w14:textId="77777777" w:rsidR="00C15C07" w:rsidRDefault="00C15C07">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DEC"/>
    <w:rsid w:val="00004379"/>
    <w:rsid w:val="0003012A"/>
    <w:rsid w:val="000333E8"/>
    <w:rsid w:val="000421EF"/>
    <w:rsid w:val="000454AA"/>
    <w:rsid w:val="00077737"/>
    <w:rsid w:val="000913FC"/>
    <w:rsid w:val="00094091"/>
    <w:rsid w:val="0009544F"/>
    <w:rsid w:val="00096715"/>
    <w:rsid w:val="00096CC3"/>
    <w:rsid w:val="000A22D9"/>
    <w:rsid w:val="000A474C"/>
    <w:rsid w:val="000A7C9B"/>
    <w:rsid w:val="000C2743"/>
    <w:rsid w:val="000C2C98"/>
    <w:rsid w:val="000D62AF"/>
    <w:rsid w:val="000E03E0"/>
    <w:rsid w:val="000E3FCB"/>
    <w:rsid w:val="000E4D39"/>
    <w:rsid w:val="000E7688"/>
    <w:rsid w:val="000F11BE"/>
    <w:rsid w:val="00100EC3"/>
    <w:rsid w:val="00103B4C"/>
    <w:rsid w:val="001042F9"/>
    <w:rsid w:val="001110D5"/>
    <w:rsid w:val="00123308"/>
    <w:rsid w:val="00123329"/>
    <w:rsid w:val="00127A29"/>
    <w:rsid w:val="00142444"/>
    <w:rsid w:val="001544D6"/>
    <w:rsid w:val="00170F4C"/>
    <w:rsid w:val="0018030F"/>
    <w:rsid w:val="00192EF9"/>
    <w:rsid w:val="00195211"/>
    <w:rsid w:val="00196ACE"/>
    <w:rsid w:val="001B34D0"/>
    <w:rsid w:val="001B4BD5"/>
    <w:rsid w:val="001B6364"/>
    <w:rsid w:val="001D0ADC"/>
    <w:rsid w:val="001D3E0C"/>
    <w:rsid w:val="001F4AF1"/>
    <w:rsid w:val="001F5B74"/>
    <w:rsid w:val="002157A2"/>
    <w:rsid w:val="00224D46"/>
    <w:rsid w:val="00224D76"/>
    <w:rsid w:val="00231A3D"/>
    <w:rsid w:val="002323CC"/>
    <w:rsid w:val="00236A73"/>
    <w:rsid w:val="0024007A"/>
    <w:rsid w:val="00241476"/>
    <w:rsid w:val="0026071C"/>
    <w:rsid w:val="0027321F"/>
    <w:rsid w:val="00273FBB"/>
    <w:rsid w:val="002779DC"/>
    <w:rsid w:val="002821FB"/>
    <w:rsid w:val="0028359A"/>
    <w:rsid w:val="00291DB2"/>
    <w:rsid w:val="00295278"/>
    <w:rsid w:val="002A5F8F"/>
    <w:rsid w:val="002B1530"/>
    <w:rsid w:val="002D2DF7"/>
    <w:rsid w:val="002E1C7B"/>
    <w:rsid w:val="002E7E2F"/>
    <w:rsid w:val="002F49EC"/>
    <w:rsid w:val="003003F8"/>
    <w:rsid w:val="00300F6B"/>
    <w:rsid w:val="00302BDF"/>
    <w:rsid w:val="00311D8E"/>
    <w:rsid w:val="003120BE"/>
    <w:rsid w:val="00314928"/>
    <w:rsid w:val="003309D7"/>
    <w:rsid w:val="003324D0"/>
    <w:rsid w:val="00335B9A"/>
    <w:rsid w:val="003414D1"/>
    <w:rsid w:val="003472D7"/>
    <w:rsid w:val="00356911"/>
    <w:rsid w:val="003576AE"/>
    <w:rsid w:val="00362097"/>
    <w:rsid w:val="003714AA"/>
    <w:rsid w:val="00377780"/>
    <w:rsid w:val="0038307A"/>
    <w:rsid w:val="003842CE"/>
    <w:rsid w:val="00387FDE"/>
    <w:rsid w:val="003916E8"/>
    <w:rsid w:val="00392B02"/>
    <w:rsid w:val="003A1AC4"/>
    <w:rsid w:val="003B7199"/>
    <w:rsid w:val="003C306B"/>
    <w:rsid w:val="003C61F1"/>
    <w:rsid w:val="00404E06"/>
    <w:rsid w:val="00412D3B"/>
    <w:rsid w:val="004152DA"/>
    <w:rsid w:val="00423E05"/>
    <w:rsid w:val="0044021E"/>
    <w:rsid w:val="00441D0F"/>
    <w:rsid w:val="004467E1"/>
    <w:rsid w:val="004524B0"/>
    <w:rsid w:val="00460ECB"/>
    <w:rsid w:val="004A06BA"/>
    <w:rsid w:val="004B61F6"/>
    <w:rsid w:val="004C574D"/>
    <w:rsid w:val="004E3750"/>
    <w:rsid w:val="004F5FB0"/>
    <w:rsid w:val="00502DEC"/>
    <w:rsid w:val="00506EA1"/>
    <w:rsid w:val="005105A0"/>
    <w:rsid w:val="00511FE4"/>
    <w:rsid w:val="0051672F"/>
    <w:rsid w:val="00521159"/>
    <w:rsid w:val="00523DD7"/>
    <w:rsid w:val="00531B01"/>
    <w:rsid w:val="005574D4"/>
    <w:rsid w:val="00560842"/>
    <w:rsid w:val="00563C96"/>
    <w:rsid w:val="0057055B"/>
    <w:rsid w:val="0057416C"/>
    <w:rsid w:val="00581A36"/>
    <w:rsid w:val="00590A9B"/>
    <w:rsid w:val="005A6287"/>
    <w:rsid w:val="005B21C3"/>
    <w:rsid w:val="005B7A9F"/>
    <w:rsid w:val="005C68D4"/>
    <w:rsid w:val="005D3AF6"/>
    <w:rsid w:val="005E201C"/>
    <w:rsid w:val="006004F6"/>
    <w:rsid w:val="00605742"/>
    <w:rsid w:val="00610B99"/>
    <w:rsid w:val="006122DB"/>
    <w:rsid w:val="00615D1E"/>
    <w:rsid w:val="0062468F"/>
    <w:rsid w:val="00627F5E"/>
    <w:rsid w:val="00635A12"/>
    <w:rsid w:val="00661ED6"/>
    <w:rsid w:val="00677CC6"/>
    <w:rsid w:val="00694291"/>
    <w:rsid w:val="006B0973"/>
    <w:rsid w:val="006B208C"/>
    <w:rsid w:val="006B47E2"/>
    <w:rsid w:val="006B7B9B"/>
    <w:rsid w:val="006C147A"/>
    <w:rsid w:val="006D2FEF"/>
    <w:rsid w:val="006E1AC5"/>
    <w:rsid w:val="006E6F44"/>
    <w:rsid w:val="006E7903"/>
    <w:rsid w:val="006F4A30"/>
    <w:rsid w:val="00700119"/>
    <w:rsid w:val="00700977"/>
    <w:rsid w:val="00705497"/>
    <w:rsid w:val="00725731"/>
    <w:rsid w:val="00736502"/>
    <w:rsid w:val="00750CD5"/>
    <w:rsid w:val="00751512"/>
    <w:rsid w:val="00752F18"/>
    <w:rsid w:val="00762120"/>
    <w:rsid w:val="007648A3"/>
    <w:rsid w:val="00770D9D"/>
    <w:rsid w:val="007A241B"/>
    <w:rsid w:val="007A31EF"/>
    <w:rsid w:val="007A78D9"/>
    <w:rsid w:val="007C3F13"/>
    <w:rsid w:val="007C50D0"/>
    <w:rsid w:val="007D53F8"/>
    <w:rsid w:val="007F12E6"/>
    <w:rsid w:val="007F13FB"/>
    <w:rsid w:val="007F7301"/>
    <w:rsid w:val="00801DA0"/>
    <w:rsid w:val="008028C6"/>
    <w:rsid w:val="008221E7"/>
    <w:rsid w:val="008232AB"/>
    <w:rsid w:val="00832E76"/>
    <w:rsid w:val="00833EDB"/>
    <w:rsid w:val="00834EF3"/>
    <w:rsid w:val="008400FF"/>
    <w:rsid w:val="008517D8"/>
    <w:rsid w:val="008679C6"/>
    <w:rsid w:val="008800D5"/>
    <w:rsid w:val="0088025A"/>
    <w:rsid w:val="00881AA2"/>
    <w:rsid w:val="00887FE4"/>
    <w:rsid w:val="008928B7"/>
    <w:rsid w:val="00897FE4"/>
    <w:rsid w:val="008A5169"/>
    <w:rsid w:val="008A7F03"/>
    <w:rsid w:val="008D5962"/>
    <w:rsid w:val="008E483D"/>
    <w:rsid w:val="00906063"/>
    <w:rsid w:val="0092123F"/>
    <w:rsid w:val="00923C92"/>
    <w:rsid w:val="00924063"/>
    <w:rsid w:val="00942CBB"/>
    <w:rsid w:val="00943A45"/>
    <w:rsid w:val="009524D7"/>
    <w:rsid w:val="00953537"/>
    <w:rsid w:val="00963991"/>
    <w:rsid w:val="00967E23"/>
    <w:rsid w:val="0098690B"/>
    <w:rsid w:val="009A32D9"/>
    <w:rsid w:val="009A524B"/>
    <w:rsid w:val="009B2B21"/>
    <w:rsid w:val="009C4D6E"/>
    <w:rsid w:val="009E187C"/>
    <w:rsid w:val="009E430D"/>
    <w:rsid w:val="009F49A6"/>
    <w:rsid w:val="00A00A31"/>
    <w:rsid w:val="00A02403"/>
    <w:rsid w:val="00A02AF4"/>
    <w:rsid w:val="00A41ACF"/>
    <w:rsid w:val="00A42E87"/>
    <w:rsid w:val="00A45078"/>
    <w:rsid w:val="00A47FA8"/>
    <w:rsid w:val="00A51519"/>
    <w:rsid w:val="00A65C62"/>
    <w:rsid w:val="00A66B9A"/>
    <w:rsid w:val="00A6701F"/>
    <w:rsid w:val="00A67047"/>
    <w:rsid w:val="00A74333"/>
    <w:rsid w:val="00A747B7"/>
    <w:rsid w:val="00A74C55"/>
    <w:rsid w:val="00A756E8"/>
    <w:rsid w:val="00A87B02"/>
    <w:rsid w:val="00A9155E"/>
    <w:rsid w:val="00A93E0C"/>
    <w:rsid w:val="00AA016B"/>
    <w:rsid w:val="00AA0B24"/>
    <w:rsid w:val="00AA2D53"/>
    <w:rsid w:val="00AA3CD1"/>
    <w:rsid w:val="00AB00FB"/>
    <w:rsid w:val="00AB3A4C"/>
    <w:rsid w:val="00AB5DDF"/>
    <w:rsid w:val="00AC42FF"/>
    <w:rsid w:val="00AD229A"/>
    <w:rsid w:val="00AF336C"/>
    <w:rsid w:val="00AF5A53"/>
    <w:rsid w:val="00B03452"/>
    <w:rsid w:val="00B06E4B"/>
    <w:rsid w:val="00B30650"/>
    <w:rsid w:val="00B5371F"/>
    <w:rsid w:val="00B62DF7"/>
    <w:rsid w:val="00B666FA"/>
    <w:rsid w:val="00B67CFE"/>
    <w:rsid w:val="00B72170"/>
    <w:rsid w:val="00B76DAB"/>
    <w:rsid w:val="00B807A7"/>
    <w:rsid w:val="00B870B9"/>
    <w:rsid w:val="00B9547C"/>
    <w:rsid w:val="00BA0FC9"/>
    <w:rsid w:val="00BB1326"/>
    <w:rsid w:val="00BB2134"/>
    <w:rsid w:val="00BB3710"/>
    <w:rsid w:val="00BB4C58"/>
    <w:rsid w:val="00BC1DDE"/>
    <w:rsid w:val="00BC31B7"/>
    <w:rsid w:val="00BD4E55"/>
    <w:rsid w:val="00BD7B64"/>
    <w:rsid w:val="00BD7F53"/>
    <w:rsid w:val="00BE608F"/>
    <w:rsid w:val="00BF0200"/>
    <w:rsid w:val="00C10584"/>
    <w:rsid w:val="00C12C4C"/>
    <w:rsid w:val="00C13444"/>
    <w:rsid w:val="00C15C07"/>
    <w:rsid w:val="00C16202"/>
    <w:rsid w:val="00C32637"/>
    <w:rsid w:val="00C347E3"/>
    <w:rsid w:val="00C41B79"/>
    <w:rsid w:val="00C420F0"/>
    <w:rsid w:val="00C4589A"/>
    <w:rsid w:val="00C46E33"/>
    <w:rsid w:val="00C54F8B"/>
    <w:rsid w:val="00C568B7"/>
    <w:rsid w:val="00C6490A"/>
    <w:rsid w:val="00C767F3"/>
    <w:rsid w:val="00CA20F7"/>
    <w:rsid w:val="00CA5439"/>
    <w:rsid w:val="00CB160E"/>
    <w:rsid w:val="00CB6CAB"/>
    <w:rsid w:val="00CC10E5"/>
    <w:rsid w:val="00CC4CE1"/>
    <w:rsid w:val="00CD3694"/>
    <w:rsid w:val="00CE596F"/>
    <w:rsid w:val="00CE6117"/>
    <w:rsid w:val="00CE6808"/>
    <w:rsid w:val="00D074E1"/>
    <w:rsid w:val="00D25286"/>
    <w:rsid w:val="00D2623B"/>
    <w:rsid w:val="00D300A2"/>
    <w:rsid w:val="00D3013D"/>
    <w:rsid w:val="00D33352"/>
    <w:rsid w:val="00D335F9"/>
    <w:rsid w:val="00D3414B"/>
    <w:rsid w:val="00D371A7"/>
    <w:rsid w:val="00D4014C"/>
    <w:rsid w:val="00D64FD4"/>
    <w:rsid w:val="00D83B25"/>
    <w:rsid w:val="00D8630B"/>
    <w:rsid w:val="00D87E08"/>
    <w:rsid w:val="00D94664"/>
    <w:rsid w:val="00D9697F"/>
    <w:rsid w:val="00D96E26"/>
    <w:rsid w:val="00DB2D56"/>
    <w:rsid w:val="00DC001D"/>
    <w:rsid w:val="00DC1FAD"/>
    <w:rsid w:val="00DC3FDA"/>
    <w:rsid w:val="00DE27E4"/>
    <w:rsid w:val="00DE3237"/>
    <w:rsid w:val="00DE6DEC"/>
    <w:rsid w:val="00E07C30"/>
    <w:rsid w:val="00E07D71"/>
    <w:rsid w:val="00E141EB"/>
    <w:rsid w:val="00E1515C"/>
    <w:rsid w:val="00E2782C"/>
    <w:rsid w:val="00E37B52"/>
    <w:rsid w:val="00E41E1B"/>
    <w:rsid w:val="00E46AD1"/>
    <w:rsid w:val="00E505D9"/>
    <w:rsid w:val="00E557A9"/>
    <w:rsid w:val="00E61C40"/>
    <w:rsid w:val="00E66DCC"/>
    <w:rsid w:val="00E712B2"/>
    <w:rsid w:val="00E77D5A"/>
    <w:rsid w:val="00E836C4"/>
    <w:rsid w:val="00E8637E"/>
    <w:rsid w:val="00E910A7"/>
    <w:rsid w:val="00EA5F39"/>
    <w:rsid w:val="00EB05C2"/>
    <w:rsid w:val="00EC130B"/>
    <w:rsid w:val="00ED3B8C"/>
    <w:rsid w:val="00ED7570"/>
    <w:rsid w:val="00EE6CEA"/>
    <w:rsid w:val="00EF60CD"/>
    <w:rsid w:val="00F01282"/>
    <w:rsid w:val="00F1191C"/>
    <w:rsid w:val="00F11CD6"/>
    <w:rsid w:val="00F12335"/>
    <w:rsid w:val="00F147DA"/>
    <w:rsid w:val="00F161CD"/>
    <w:rsid w:val="00F251B4"/>
    <w:rsid w:val="00F26EC8"/>
    <w:rsid w:val="00F27F87"/>
    <w:rsid w:val="00F335D9"/>
    <w:rsid w:val="00F35525"/>
    <w:rsid w:val="00F40C98"/>
    <w:rsid w:val="00F43CAC"/>
    <w:rsid w:val="00F54524"/>
    <w:rsid w:val="00F551F1"/>
    <w:rsid w:val="00F56DD4"/>
    <w:rsid w:val="00F61DFC"/>
    <w:rsid w:val="00F6613B"/>
    <w:rsid w:val="00F81BA4"/>
    <w:rsid w:val="00F91953"/>
    <w:rsid w:val="00F9441C"/>
    <w:rsid w:val="00FA003C"/>
    <w:rsid w:val="00FA20D2"/>
    <w:rsid w:val="00FA2300"/>
    <w:rsid w:val="00FA6F1F"/>
    <w:rsid w:val="00FB427E"/>
    <w:rsid w:val="00FB6AD1"/>
    <w:rsid w:val="00FC0FFB"/>
    <w:rsid w:val="00FE1CF2"/>
    <w:rsid w:val="00FF1FCC"/>
    <w:rsid w:val="00FF31A2"/>
    <w:rsid w:val="00FF552F"/>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17E3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502DEC"/>
    <w:rPr>
      <w:rFonts w:ascii="Times New Roman" w:eastAsia="Times New Roman" w:hAnsi="Times New Roman"/>
      <w:sz w:val="24"/>
      <w:szCs w:val="24"/>
      <w:lang w:eastAsia="en-US"/>
    </w:rPr>
  </w:style>
  <w:style w:type="paragraph" w:styleId="Ttulo1">
    <w:name w:val="heading 1"/>
    <w:basedOn w:val="Normal"/>
    <w:next w:val="Normal"/>
    <w:link w:val="Ttulo1Char"/>
    <w:uiPriority w:val="99"/>
    <w:qFormat/>
    <w:rsid w:val="00502DEC"/>
    <w:pPr>
      <w:keepNext/>
      <w:spacing w:before="240" w:after="60"/>
      <w:outlineLvl w:val="0"/>
    </w:pPr>
    <w:rPr>
      <w:rFonts w:ascii="Arial" w:hAnsi="Arial" w:cs="Arial"/>
      <w:b/>
      <w:bCs/>
      <w:kern w:val="32"/>
      <w:sz w:val="32"/>
      <w:szCs w:val="32"/>
    </w:rPr>
  </w:style>
  <w:style w:type="paragraph" w:styleId="Ttulo3">
    <w:name w:val="heading 3"/>
    <w:basedOn w:val="Normal"/>
    <w:next w:val="Normal"/>
    <w:link w:val="Ttulo3Char"/>
    <w:uiPriority w:val="99"/>
    <w:qFormat/>
    <w:rsid w:val="00502DEC"/>
    <w:pPr>
      <w:keepNext/>
      <w:spacing w:before="240" w:after="60"/>
      <w:outlineLvl w:val="2"/>
    </w:pPr>
    <w:rPr>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502DEC"/>
    <w:rPr>
      <w:rFonts w:ascii="Arial" w:hAnsi="Arial" w:cs="Arial"/>
      <w:b/>
      <w:bCs/>
      <w:kern w:val="32"/>
      <w:sz w:val="32"/>
      <w:szCs w:val="32"/>
    </w:rPr>
  </w:style>
  <w:style w:type="character" w:customStyle="1" w:styleId="Ttulo3Char">
    <w:name w:val="Título 3 Char"/>
    <w:basedOn w:val="Fontepargpadro"/>
    <w:link w:val="Ttulo3"/>
    <w:uiPriority w:val="99"/>
    <w:locked/>
    <w:rsid w:val="00502DEC"/>
    <w:rPr>
      <w:rFonts w:ascii="Times New Roman" w:hAnsi="Times New Roman" w:cs="Times New Roman"/>
      <w:b/>
      <w:bCs/>
      <w:sz w:val="26"/>
      <w:szCs w:val="26"/>
    </w:rPr>
  </w:style>
  <w:style w:type="paragraph" w:styleId="Corpodetexto">
    <w:name w:val="Body Text"/>
    <w:basedOn w:val="Normal"/>
    <w:link w:val="CorpodetextoChar"/>
    <w:uiPriority w:val="99"/>
    <w:semiHidden/>
    <w:rsid w:val="00502DEC"/>
    <w:pPr>
      <w:spacing w:line="360" w:lineRule="auto"/>
      <w:ind w:firstLine="567"/>
      <w:jc w:val="both"/>
    </w:pPr>
  </w:style>
  <w:style w:type="character" w:customStyle="1" w:styleId="CorpodetextoChar">
    <w:name w:val="Corpo de texto Char"/>
    <w:basedOn w:val="Fontepargpadro"/>
    <w:link w:val="Corpodetexto"/>
    <w:uiPriority w:val="99"/>
    <w:semiHidden/>
    <w:locked/>
    <w:rsid w:val="00502DEC"/>
    <w:rPr>
      <w:rFonts w:ascii="Times New Roman" w:hAnsi="Times New Roman" w:cs="Times New Roman"/>
      <w:sz w:val="24"/>
      <w:szCs w:val="24"/>
    </w:rPr>
  </w:style>
  <w:style w:type="paragraph" w:styleId="Cabealho">
    <w:name w:val="header"/>
    <w:basedOn w:val="Normal"/>
    <w:link w:val="CabealhoChar"/>
    <w:uiPriority w:val="99"/>
    <w:semiHidden/>
    <w:rsid w:val="00502DEC"/>
    <w:pPr>
      <w:tabs>
        <w:tab w:val="center" w:pos="4320"/>
        <w:tab w:val="right" w:pos="8640"/>
      </w:tabs>
    </w:pPr>
  </w:style>
  <w:style w:type="character" w:customStyle="1" w:styleId="CabealhoChar">
    <w:name w:val="Cabeçalho Char"/>
    <w:basedOn w:val="Fontepargpadro"/>
    <w:link w:val="Cabealho"/>
    <w:uiPriority w:val="99"/>
    <w:semiHidden/>
    <w:locked/>
    <w:rsid w:val="00502DEC"/>
    <w:rPr>
      <w:rFonts w:ascii="Times New Roman" w:hAnsi="Times New Roman" w:cs="Times New Roman"/>
      <w:sz w:val="24"/>
      <w:szCs w:val="24"/>
    </w:rPr>
  </w:style>
  <w:style w:type="paragraph" w:styleId="Rodap">
    <w:name w:val="footer"/>
    <w:basedOn w:val="Normal"/>
    <w:link w:val="RodapChar"/>
    <w:uiPriority w:val="99"/>
    <w:semiHidden/>
    <w:rsid w:val="00502DEC"/>
    <w:pPr>
      <w:tabs>
        <w:tab w:val="center" w:pos="4320"/>
        <w:tab w:val="right" w:pos="8640"/>
      </w:tabs>
    </w:pPr>
  </w:style>
  <w:style w:type="character" w:customStyle="1" w:styleId="RodapChar">
    <w:name w:val="Rodapé Char"/>
    <w:basedOn w:val="Fontepargpadro"/>
    <w:link w:val="Rodap"/>
    <w:uiPriority w:val="99"/>
    <w:semiHidden/>
    <w:locked/>
    <w:rsid w:val="00502DEC"/>
    <w:rPr>
      <w:rFonts w:ascii="Times New Roman" w:hAnsi="Times New Roman" w:cs="Times New Roman"/>
      <w:sz w:val="24"/>
      <w:szCs w:val="24"/>
    </w:rPr>
  </w:style>
  <w:style w:type="paragraph" w:styleId="Textodenotaderodap">
    <w:name w:val="footnote text"/>
    <w:basedOn w:val="Normal"/>
    <w:link w:val="TextodenotaderodapChar"/>
    <w:uiPriority w:val="99"/>
    <w:semiHidden/>
    <w:rsid w:val="00502DEC"/>
    <w:pPr>
      <w:jc w:val="both"/>
    </w:pPr>
    <w:rPr>
      <w:kern w:val="20"/>
      <w:sz w:val="20"/>
      <w:szCs w:val="20"/>
      <w:lang w:eastAsia="pt-BR"/>
    </w:rPr>
  </w:style>
  <w:style w:type="character" w:customStyle="1" w:styleId="TextodenotaderodapChar">
    <w:name w:val="Texto de nota de rodapé Char"/>
    <w:basedOn w:val="Fontepargpadro"/>
    <w:link w:val="Textodenotaderodap"/>
    <w:uiPriority w:val="99"/>
    <w:semiHidden/>
    <w:locked/>
    <w:rsid w:val="00502DEC"/>
    <w:rPr>
      <w:rFonts w:ascii="Times New Roman" w:hAnsi="Times New Roman" w:cs="Times New Roman"/>
      <w:kern w:val="20"/>
      <w:sz w:val="20"/>
      <w:szCs w:val="20"/>
      <w:lang w:eastAsia="pt-BR"/>
    </w:rPr>
  </w:style>
  <w:style w:type="paragraph" w:styleId="Recuodecorpodetexto3">
    <w:name w:val="Body Text Indent 3"/>
    <w:aliases w:val="CitaÁ„o longa"/>
    <w:basedOn w:val="Normal"/>
    <w:link w:val="Recuodecorpodetexto3Char"/>
    <w:uiPriority w:val="99"/>
    <w:semiHidden/>
    <w:rsid w:val="00502DEC"/>
    <w:pPr>
      <w:spacing w:after="120"/>
      <w:ind w:left="2268"/>
      <w:jc w:val="both"/>
    </w:pPr>
    <w:rPr>
      <w:kern w:val="20"/>
      <w:sz w:val="20"/>
      <w:szCs w:val="20"/>
    </w:rPr>
  </w:style>
  <w:style w:type="character" w:customStyle="1" w:styleId="Recuodecorpodetexto3Char">
    <w:name w:val="Recuo de corpo de texto 3 Char"/>
    <w:aliases w:val="CitaÁ„o longa Char"/>
    <w:basedOn w:val="Fontepargpadro"/>
    <w:link w:val="Recuodecorpodetexto3"/>
    <w:uiPriority w:val="99"/>
    <w:semiHidden/>
    <w:locked/>
    <w:rsid w:val="00502DEC"/>
    <w:rPr>
      <w:rFonts w:ascii="Times New Roman" w:hAnsi="Times New Roman" w:cs="Times New Roman"/>
      <w:kern w:val="20"/>
      <w:sz w:val="20"/>
      <w:szCs w:val="20"/>
    </w:rPr>
  </w:style>
  <w:style w:type="character" w:styleId="Refdenotaderodap">
    <w:name w:val="footnote reference"/>
    <w:basedOn w:val="Fontepargpadro"/>
    <w:uiPriority w:val="99"/>
    <w:semiHidden/>
    <w:rsid w:val="00502DEC"/>
    <w:rPr>
      <w:rFonts w:cs="Times New Roman"/>
      <w:vertAlign w:val="superscript"/>
    </w:rPr>
  </w:style>
  <w:style w:type="paragraph" w:customStyle="1" w:styleId="Resumo">
    <w:name w:val="Resumo"/>
    <w:basedOn w:val="Normal"/>
    <w:uiPriority w:val="99"/>
    <w:rsid w:val="00502DEC"/>
    <w:pPr>
      <w:spacing w:after="120"/>
      <w:ind w:left="1134" w:right="1134"/>
      <w:jc w:val="both"/>
    </w:pPr>
    <w:rPr>
      <w:i/>
      <w:iCs/>
      <w:kern w:val="20"/>
      <w:sz w:val="20"/>
      <w:szCs w:val="20"/>
    </w:rPr>
  </w:style>
  <w:style w:type="paragraph" w:customStyle="1" w:styleId="autoria">
    <w:name w:val="autoria"/>
    <w:basedOn w:val="Normal"/>
    <w:uiPriority w:val="99"/>
    <w:rsid w:val="00502DEC"/>
    <w:pPr>
      <w:jc w:val="center"/>
    </w:pPr>
    <w:rPr>
      <w:kern w:val="20"/>
      <w:sz w:val="28"/>
      <w:szCs w:val="28"/>
    </w:rPr>
  </w:style>
  <w:style w:type="paragraph" w:customStyle="1" w:styleId="autoria3">
    <w:name w:val="autoria3"/>
    <w:basedOn w:val="autoria"/>
    <w:uiPriority w:val="99"/>
    <w:rsid w:val="00502DEC"/>
    <w:rPr>
      <w:sz w:val="24"/>
      <w:szCs w:val="24"/>
    </w:rPr>
  </w:style>
  <w:style w:type="paragraph" w:customStyle="1" w:styleId="referncia">
    <w:name w:val="referÍncia"/>
    <w:basedOn w:val="Ttulo1"/>
    <w:uiPriority w:val="99"/>
    <w:rsid w:val="00502DEC"/>
    <w:pPr>
      <w:spacing w:before="0" w:after="120"/>
      <w:jc w:val="both"/>
    </w:pPr>
    <w:rPr>
      <w:rFonts w:ascii="Times New Roman" w:hAnsi="Times New Roman" w:cs="Times New Roman"/>
      <w:b w:val="0"/>
      <w:bCs w:val="0"/>
      <w:kern w:val="20"/>
      <w:sz w:val="20"/>
      <w:szCs w:val="20"/>
      <w:lang w:val="en-US"/>
    </w:rPr>
  </w:style>
  <w:style w:type="character" w:styleId="Nmerodepgina">
    <w:name w:val="page number"/>
    <w:basedOn w:val="Fontepargpadro"/>
    <w:uiPriority w:val="99"/>
    <w:semiHidden/>
    <w:rsid w:val="00502DEC"/>
    <w:rPr>
      <w:rFonts w:cs="Times New Roman"/>
    </w:rPr>
  </w:style>
  <w:style w:type="paragraph" w:customStyle="1" w:styleId="Figura">
    <w:name w:val="Figura"/>
    <w:basedOn w:val="Normal"/>
    <w:autoRedefine/>
    <w:uiPriority w:val="99"/>
    <w:rsid w:val="00502DEC"/>
    <w:pPr>
      <w:jc w:val="both"/>
    </w:pPr>
    <w:rPr>
      <w:rFonts w:ascii="AppleGaramond Bk" w:hAnsi="AppleGaramond Bk" w:cs="AppleGaramond Bk"/>
      <w:sz w:val="20"/>
      <w:szCs w:val="20"/>
    </w:rPr>
  </w:style>
  <w:style w:type="paragraph" w:customStyle="1" w:styleId="figura-legenda">
    <w:name w:val="figura - legenda"/>
    <w:basedOn w:val="Corpodetexto"/>
    <w:uiPriority w:val="99"/>
    <w:rsid w:val="00502DEC"/>
    <w:pPr>
      <w:ind w:firstLine="0"/>
    </w:pPr>
    <w:rPr>
      <w:rFonts w:ascii="AppleGaramond Bk" w:hAnsi="AppleGaramond Bk" w:cs="AppleGaramond Bk"/>
      <w:sz w:val="20"/>
      <w:szCs w:val="20"/>
    </w:rPr>
  </w:style>
  <w:style w:type="paragraph" w:customStyle="1" w:styleId="Tabela">
    <w:name w:val="Tabela"/>
    <w:basedOn w:val="Normal"/>
    <w:uiPriority w:val="99"/>
    <w:rsid w:val="00502DEC"/>
    <w:pPr>
      <w:jc w:val="center"/>
    </w:pPr>
    <w:rPr>
      <w:rFonts w:ascii="AppleGaramond Bk" w:hAnsi="AppleGaramond Bk" w:cs="AppleGaramond Bk"/>
    </w:rPr>
  </w:style>
  <w:style w:type="paragraph" w:customStyle="1" w:styleId="Tabelalegenda">
    <w:name w:val="Tabela legenda"/>
    <w:basedOn w:val="Tabela"/>
    <w:uiPriority w:val="99"/>
    <w:rsid w:val="00502DEC"/>
  </w:style>
  <w:style w:type="paragraph" w:styleId="Textodebalo">
    <w:name w:val="Balloon Text"/>
    <w:basedOn w:val="Normal"/>
    <w:link w:val="TextodebaloChar"/>
    <w:uiPriority w:val="99"/>
    <w:semiHidden/>
    <w:rsid w:val="00502DEC"/>
    <w:rPr>
      <w:rFonts w:ascii="Tahoma" w:hAnsi="Tahoma" w:cs="Tahoma"/>
      <w:sz w:val="16"/>
      <w:szCs w:val="16"/>
    </w:rPr>
  </w:style>
  <w:style w:type="character" w:customStyle="1" w:styleId="TextodebaloChar">
    <w:name w:val="Texto de balão Char"/>
    <w:basedOn w:val="Fontepargpadro"/>
    <w:link w:val="Textodebalo"/>
    <w:uiPriority w:val="99"/>
    <w:semiHidden/>
    <w:locked/>
    <w:rsid w:val="00502DEC"/>
    <w:rPr>
      <w:rFonts w:ascii="Tahoma" w:hAnsi="Tahoma" w:cs="Tahoma"/>
      <w:sz w:val="16"/>
      <w:szCs w:val="16"/>
    </w:rPr>
  </w:style>
  <w:style w:type="character" w:styleId="Hyperlink">
    <w:name w:val="Hyperlink"/>
    <w:basedOn w:val="Fontepargpadro"/>
    <w:uiPriority w:val="99"/>
    <w:unhideWhenUsed/>
    <w:locked/>
    <w:rsid w:val="00FA003C"/>
    <w:rPr>
      <w:color w:val="0000FF" w:themeColor="hyperlink"/>
      <w:u w:val="single"/>
    </w:rPr>
  </w:style>
  <w:style w:type="character" w:styleId="HiperlinkVisitado">
    <w:name w:val="FollowedHyperlink"/>
    <w:basedOn w:val="Fontepargpadro"/>
    <w:uiPriority w:val="99"/>
    <w:semiHidden/>
    <w:unhideWhenUsed/>
    <w:locked/>
    <w:rsid w:val="00E141EB"/>
    <w:rPr>
      <w:color w:val="800080" w:themeColor="followedHyperlink"/>
      <w:u w:val="single"/>
    </w:rPr>
  </w:style>
  <w:style w:type="character" w:customStyle="1" w:styleId="apple-converted-space">
    <w:name w:val="apple-converted-space"/>
    <w:uiPriority w:val="99"/>
    <w:rsid w:val="0044021E"/>
    <w:rPr>
      <w:rFonts w:cs="Times New Roman"/>
    </w:rPr>
  </w:style>
  <w:style w:type="paragraph" w:styleId="Reviso">
    <w:name w:val="Revision"/>
    <w:hidden/>
    <w:uiPriority w:val="99"/>
    <w:semiHidden/>
    <w:rsid w:val="003414D1"/>
    <w:rPr>
      <w:rFonts w:ascii="Times New Roman" w:eastAsia="Times New Roman" w:hAnsi="Times New Roman"/>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502DEC"/>
    <w:rPr>
      <w:rFonts w:ascii="Times New Roman" w:eastAsia="Times New Roman" w:hAnsi="Times New Roman"/>
      <w:sz w:val="24"/>
      <w:szCs w:val="24"/>
      <w:lang w:eastAsia="en-US"/>
    </w:rPr>
  </w:style>
  <w:style w:type="paragraph" w:styleId="Ttulo1">
    <w:name w:val="heading 1"/>
    <w:basedOn w:val="Normal"/>
    <w:next w:val="Normal"/>
    <w:link w:val="Ttulo1Char"/>
    <w:uiPriority w:val="99"/>
    <w:qFormat/>
    <w:rsid w:val="00502DEC"/>
    <w:pPr>
      <w:keepNext/>
      <w:spacing w:before="240" w:after="60"/>
      <w:outlineLvl w:val="0"/>
    </w:pPr>
    <w:rPr>
      <w:rFonts w:ascii="Arial" w:hAnsi="Arial" w:cs="Arial"/>
      <w:b/>
      <w:bCs/>
      <w:kern w:val="32"/>
      <w:sz w:val="32"/>
      <w:szCs w:val="32"/>
    </w:rPr>
  </w:style>
  <w:style w:type="paragraph" w:styleId="Ttulo3">
    <w:name w:val="heading 3"/>
    <w:basedOn w:val="Normal"/>
    <w:next w:val="Normal"/>
    <w:link w:val="Ttulo3Char"/>
    <w:uiPriority w:val="99"/>
    <w:qFormat/>
    <w:rsid w:val="00502DEC"/>
    <w:pPr>
      <w:keepNext/>
      <w:spacing w:before="240" w:after="60"/>
      <w:outlineLvl w:val="2"/>
    </w:pPr>
    <w:rPr>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502DEC"/>
    <w:rPr>
      <w:rFonts w:ascii="Arial" w:hAnsi="Arial" w:cs="Arial"/>
      <w:b/>
      <w:bCs/>
      <w:kern w:val="32"/>
      <w:sz w:val="32"/>
      <w:szCs w:val="32"/>
    </w:rPr>
  </w:style>
  <w:style w:type="character" w:customStyle="1" w:styleId="Ttulo3Char">
    <w:name w:val="Título 3 Char"/>
    <w:basedOn w:val="Fontepargpadro"/>
    <w:link w:val="Ttulo3"/>
    <w:uiPriority w:val="99"/>
    <w:locked/>
    <w:rsid w:val="00502DEC"/>
    <w:rPr>
      <w:rFonts w:ascii="Times New Roman" w:hAnsi="Times New Roman" w:cs="Times New Roman"/>
      <w:b/>
      <w:bCs/>
      <w:sz w:val="26"/>
      <w:szCs w:val="26"/>
    </w:rPr>
  </w:style>
  <w:style w:type="paragraph" w:styleId="Corpodetexto">
    <w:name w:val="Body Text"/>
    <w:basedOn w:val="Normal"/>
    <w:link w:val="CorpodetextoChar"/>
    <w:uiPriority w:val="99"/>
    <w:semiHidden/>
    <w:rsid w:val="00502DEC"/>
    <w:pPr>
      <w:spacing w:line="360" w:lineRule="auto"/>
      <w:ind w:firstLine="567"/>
      <w:jc w:val="both"/>
    </w:pPr>
  </w:style>
  <w:style w:type="character" w:customStyle="1" w:styleId="CorpodetextoChar">
    <w:name w:val="Corpo de texto Char"/>
    <w:basedOn w:val="Fontepargpadro"/>
    <w:link w:val="Corpodetexto"/>
    <w:uiPriority w:val="99"/>
    <w:semiHidden/>
    <w:locked/>
    <w:rsid w:val="00502DEC"/>
    <w:rPr>
      <w:rFonts w:ascii="Times New Roman" w:hAnsi="Times New Roman" w:cs="Times New Roman"/>
      <w:sz w:val="24"/>
      <w:szCs w:val="24"/>
    </w:rPr>
  </w:style>
  <w:style w:type="paragraph" w:styleId="Cabealho">
    <w:name w:val="header"/>
    <w:basedOn w:val="Normal"/>
    <w:link w:val="CabealhoChar"/>
    <w:uiPriority w:val="99"/>
    <w:semiHidden/>
    <w:rsid w:val="00502DEC"/>
    <w:pPr>
      <w:tabs>
        <w:tab w:val="center" w:pos="4320"/>
        <w:tab w:val="right" w:pos="8640"/>
      </w:tabs>
    </w:pPr>
  </w:style>
  <w:style w:type="character" w:customStyle="1" w:styleId="CabealhoChar">
    <w:name w:val="Cabeçalho Char"/>
    <w:basedOn w:val="Fontepargpadro"/>
    <w:link w:val="Cabealho"/>
    <w:uiPriority w:val="99"/>
    <w:semiHidden/>
    <w:locked/>
    <w:rsid w:val="00502DEC"/>
    <w:rPr>
      <w:rFonts w:ascii="Times New Roman" w:hAnsi="Times New Roman" w:cs="Times New Roman"/>
      <w:sz w:val="24"/>
      <w:szCs w:val="24"/>
    </w:rPr>
  </w:style>
  <w:style w:type="paragraph" w:styleId="Rodap">
    <w:name w:val="footer"/>
    <w:basedOn w:val="Normal"/>
    <w:link w:val="RodapChar"/>
    <w:uiPriority w:val="99"/>
    <w:semiHidden/>
    <w:rsid w:val="00502DEC"/>
    <w:pPr>
      <w:tabs>
        <w:tab w:val="center" w:pos="4320"/>
        <w:tab w:val="right" w:pos="8640"/>
      </w:tabs>
    </w:pPr>
  </w:style>
  <w:style w:type="character" w:customStyle="1" w:styleId="RodapChar">
    <w:name w:val="Rodapé Char"/>
    <w:basedOn w:val="Fontepargpadro"/>
    <w:link w:val="Rodap"/>
    <w:uiPriority w:val="99"/>
    <w:semiHidden/>
    <w:locked/>
    <w:rsid w:val="00502DEC"/>
    <w:rPr>
      <w:rFonts w:ascii="Times New Roman" w:hAnsi="Times New Roman" w:cs="Times New Roman"/>
      <w:sz w:val="24"/>
      <w:szCs w:val="24"/>
    </w:rPr>
  </w:style>
  <w:style w:type="paragraph" w:styleId="Textodenotaderodap">
    <w:name w:val="footnote text"/>
    <w:basedOn w:val="Normal"/>
    <w:link w:val="TextodenotaderodapChar"/>
    <w:uiPriority w:val="99"/>
    <w:semiHidden/>
    <w:rsid w:val="00502DEC"/>
    <w:pPr>
      <w:jc w:val="both"/>
    </w:pPr>
    <w:rPr>
      <w:kern w:val="20"/>
      <w:sz w:val="20"/>
      <w:szCs w:val="20"/>
      <w:lang w:eastAsia="pt-BR"/>
    </w:rPr>
  </w:style>
  <w:style w:type="character" w:customStyle="1" w:styleId="TextodenotaderodapChar">
    <w:name w:val="Texto de nota de rodapé Char"/>
    <w:basedOn w:val="Fontepargpadro"/>
    <w:link w:val="Textodenotaderodap"/>
    <w:uiPriority w:val="99"/>
    <w:semiHidden/>
    <w:locked/>
    <w:rsid w:val="00502DEC"/>
    <w:rPr>
      <w:rFonts w:ascii="Times New Roman" w:hAnsi="Times New Roman" w:cs="Times New Roman"/>
      <w:kern w:val="20"/>
      <w:sz w:val="20"/>
      <w:szCs w:val="20"/>
      <w:lang w:eastAsia="pt-BR"/>
    </w:rPr>
  </w:style>
  <w:style w:type="paragraph" w:styleId="Recuodecorpodetexto3">
    <w:name w:val="Body Text Indent 3"/>
    <w:aliases w:val="CitaÁ„o longa"/>
    <w:basedOn w:val="Normal"/>
    <w:link w:val="Recuodecorpodetexto3Char"/>
    <w:uiPriority w:val="99"/>
    <w:semiHidden/>
    <w:rsid w:val="00502DEC"/>
    <w:pPr>
      <w:spacing w:after="120"/>
      <w:ind w:left="2268"/>
      <w:jc w:val="both"/>
    </w:pPr>
    <w:rPr>
      <w:kern w:val="20"/>
      <w:sz w:val="20"/>
      <w:szCs w:val="20"/>
    </w:rPr>
  </w:style>
  <w:style w:type="character" w:customStyle="1" w:styleId="Recuodecorpodetexto3Char">
    <w:name w:val="Recuo de corpo de texto 3 Char"/>
    <w:aliases w:val="CitaÁ„o longa Char"/>
    <w:basedOn w:val="Fontepargpadro"/>
    <w:link w:val="Recuodecorpodetexto3"/>
    <w:uiPriority w:val="99"/>
    <w:semiHidden/>
    <w:locked/>
    <w:rsid w:val="00502DEC"/>
    <w:rPr>
      <w:rFonts w:ascii="Times New Roman" w:hAnsi="Times New Roman" w:cs="Times New Roman"/>
      <w:kern w:val="20"/>
      <w:sz w:val="20"/>
      <w:szCs w:val="20"/>
    </w:rPr>
  </w:style>
  <w:style w:type="character" w:styleId="Refdenotaderodap">
    <w:name w:val="footnote reference"/>
    <w:basedOn w:val="Fontepargpadro"/>
    <w:uiPriority w:val="99"/>
    <w:semiHidden/>
    <w:rsid w:val="00502DEC"/>
    <w:rPr>
      <w:rFonts w:cs="Times New Roman"/>
      <w:vertAlign w:val="superscript"/>
    </w:rPr>
  </w:style>
  <w:style w:type="paragraph" w:customStyle="1" w:styleId="Resumo">
    <w:name w:val="Resumo"/>
    <w:basedOn w:val="Normal"/>
    <w:uiPriority w:val="99"/>
    <w:rsid w:val="00502DEC"/>
    <w:pPr>
      <w:spacing w:after="120"/>
      <w:ind w:left="1134" w:right="1134"/>
      <w:jc w:val="both"/>
    </w:pPr>
    <w:rPr>
      <w:i/>
      <w:iCs/>
      <w:kern w:val="20"/>
      <w:sz w:val="20"/>
      <w:szCs w:val="20"/>
    </w:rPr>
  </w:style>
  <w:style w:type="paragraph" w:customStyle="1" w:styleId="autoria">
    <w:name w:val="autoria"/>
    <w:basedOn w:val="Normal"/>
    <w:uiPriority w:val="99"/>
    <w:rsid w:val="00502DEC"/>
    <w:pPr>
      <w:jc w:val="center"/>
    </w:pPr>
    <w:rPr>
      <w:kern w:val="20"/>
      <w:sz w:val="28"/>
      <w:szCs w:val="28"/>
    </w:rPr>
  </w:style>
  <w:style w:type="paragraph" w:customStyle="1" w:styleId="autoria3">
    <w:name w:val="autoria3"/>
    <w:basedOn w:val="autoria"/>
    <w:uiPriority w:val="99"/>
    <w:rsid w:val="00502DEC"/>
    <w:rPr>
      <w:sz w:val="24"/>
      <w:szCs w:val="24"/>
    </w:rPr>
  </w:style>
  <w:style w:type="paragraph" w:customStyle="1" w:styleId="referncia">
    <w:name w:val="referÍncia"/>
    <w:basedOn w:val="Ttulo1"/>
    <w:uiPriority w:val="99"/>
    <w:rsid w:val="00502DEC"/>
    <w:pPr>
      <w:spacing w:before="0" w:after="120"/>
      <w:jc w:val="both"/>
    </w:pPr>
    <w:rPr>
      <w:rFonts w:ascii="Times New Roman" w:hAnsi="Times New Roman" w:cs="Times New Roman"/>
      <w:b w:val="0"/>
      <w:bCs w:val="0"/>
      <w:kern w:val="20"/>
      <w:sz w:val="20"/>
      <w:szCs w:val="20"/>
      <w:lang w:val="en-US"/>
    </w:rPr>
  </w:style>
  <w:style w:type="character" w:styleId="Nmerodepgina">
    <w:name w:val="page number"/>
    <w:basedOn w:val="Fontepargpadro"/>
    <w:uiPriority w:val="99"/>
    <w:semiHidden/>
    <w:rsid w:val="00502DEC"/>
    <w:rPr>
      <w:rFonts w:cs="Times New Roman"/>
    </w:rPr>
  </w:style>
  <w:style w:type="paragraph" w:customStyle="1" w:styleId="Figura">
    <w:name w:val="Figura"/>
    <w:basedOn w:val="Normal"/>
    <w:autoRedefine/>
    <w:uiPriority w:val="99"/>
    <w:rsid w:val="00502DEC"/>
    <w:pPr>
      <w:jc w:val="both"/>
    </w:pPr>
    <w:rPr>
      <w:rFonts w:ascii="AppleGaramond Bk" w:hAnsi="AppleGaramond Bk" w:cs="AppleGaramond Bk"/>
      <w:sz w:val="20"/>
      <w:szCs w:val="20"/>
    </w:rPr>
  </w:style>
  <w:style w:type="paragraph" w:customStyle="1" w:styleId="figura-legenda">
    <w:name w:val="figura - legenda"/>
    <w:basedOn w:val="Corpodetexto"/>
    <w:uiPriority w:val="99"/>
    <w:rsid w:val="00502DEC"/>
    <w:pPr>
      <w:ind w:firstLine="0"/>
    </w:pPr>
    <w:rPr>
      <w:rFonts w:ascii="AppleGaramond Bk" w:hAnsi="AppleGaramond Bk" w:cs="AppleGaramond Bk"/>
      <w:sz w:val="20"/>
      <w:szCs w:val="20"/>
    </w:rPr>
  </w:style>
  <w:style w:type="paragraph" w:customStyle="1" w:styleId="Tabela">
    <w:name w:val="Tabela"/>
    <w:basedOn w:val="Normal"/>
    <w:uiPriority w:val="99"/>
    <w:rsid w:val="00502DEC"/>
    <w:pPr>
      <w:jc w:val="center"/>
    </w:pPr>
    <w:rPr>
      <w:rFonts w:ascii="AppleGaramond Bk" w:hAnsi="AppleGaramond Bk" w:cs="AppleGaramond Bk"/>
    </w:rPr>
  </w:style>
  <w:style w:type="paragraph" w:customStyle="1" w:styleId="Tabelalegenda">
    <w:name w:val="Tabela legenda"/>
    <w:basedOn w:val="Tabela"/>
    <w:uiPriority w:val="99"/>
    <w:rsid w:val="00502DEC"/>
  </w:style>
  <w:style w:type="paragraph" w:styleId="Textodebalo">
    <w:name w:val="Balloon Text"/>
    <w:basedOn w:val="Normal"/>
    <w:link w:val="TextodebaloChar"/>
    <w:uiPriority w:val="99"/>
    <w:semiHidden/>
    <w:rsid w:val="00502DEC"/>
    <w:rPr>
      <w:rFonts w:ascii="Tahoma" w:hAnsi="Tahoma" w:cs="Tahoma"/>
      <w:sz w:val="16"/>
      <w:szCs w:val="16"/>
    </w:rPr>
  </w:style>
  <w:style w:type="character" w:customStyle="1" w:styleId="TextodebaloChar">
    <w:name w:val="Texto de balão Char"/>
    <w:basedOn w:val="Fontepargpadro"/>
    <w:link w:val="Textodebalo"/>
    <w:uiPriority w:val="99"/>
    <w:semiHidden/>
    <w:locked/>
    <w:rsid w:val="00502DEC"/>
    <w:rPr>
      <w:rFonts w:ascii="Tahoma" w:hAnsi="Tahoma" w:cs="Tahoma"/>
      <w:sz w:val="16"/>
      <w:szCs w:val="16"/>
    </w:rPr>
  </w:style>
  <w:style w:type="character" w:styleId="Hyperlink">
    <w:name w:val="Hyperlink"/>
    <w:basedOn w:val="Fontepargpadro"/>
    <w:uiPriority w:val="99"/>
    <w:unhideWhenUsed/>
    <w:locked/>
    <w:rsid w:val="00FA003C"/>
    <w:rPr>
      <w:color w:val="0000FF" w:themeColor="hyperlink"/>
      <w:u w:val="single"/>
    </w:rPr>
  </w:style>
  <w:style w:type="character" w:styleId="HiperlinkVisitado">
    <w:name w:val="FollowedHyperlink"/>
    <w:basedOn w:val="Fontepargpadro"/>
    <w:uiPriority w:val="99"/>
    <w:semiHidden/>
    <w:unhideWhenUsed/>
    <w:locked/>
    <w:rsid w:val="00E141EB"/>
    <w:rPr>
      <w:color w:val="800080" w:themeColor="followedHyperlink"/>
      <w:u w:val="single"/>
    </w:rPr>
  </w:style>
  <w:style w:type="character" w:customStyle="1" w:styleId="apple-converted-space">
    <w:name w:val="apple-converted-space"/>
    <w:uiPriority w:val="99"/>
    <w:rsid w:val="0044021E"/>
    <w:rPr>
      <w:rFonts w:cs="Times New Roman"/>
    </w:rPr>
  </w:style>
  <w:style w:type="paragraph" w:styleId="Reviso">
    <w:name w:val="Revision"/>
    <w:hidden/>
    <w:uiPriority w:val="99"/>
    <w:semiHidden/>
    <w:rsid w:val="003414D1"/>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679645">
      <w:bodyDiv w:val="1"/>
      <w:marLeft w:val="0"/>
      <w:marRight w:val="0"/>
      <w:marTop w:val="0"/>
      <w:marBottom w:val="0"/>
      <w:divBdr>
        <w:top w:val="none" w:sz="0" w:space="0" w:color="auto"/>
        <w:left w:val="none" w:sz="0" w:space="0" w:color="auto"/>
        <w:bottom w:val="none" w:sz="0" w:space="0" w:color="auto"/>
        <w:right w:val="none" w:sz="0" w:space="0" w:color="auto"/>
      </w:divBdr>
    </w:div>
    <w:div w:id="389696358">
      <w:bodyDiv w:val="1"/>
      <w:marLeft w:val="0"/>
      <w:marRight w:val="0"/>
      <w:marTop w:val="0"/>
      <w:marBottom w:val="0"/>
      <w:divBdr>
        <w:top w:val="none" w:sz="0" w:space="0" w:color="auto"/>
        <w:left w:val="none" w:sz="0" w:space="0" w:color="auto"/>
        <w:bottom w:val="none" w:sz="0" w:space="0" w:color="auto"/>
        <w:right w:val="none" w:sz="0" w:space="0" w:color="auto"/>
      </w:divBdr>
    </w:div>
    <w:div w:id="1532458232">
      <w:bodyDiv w:val="1"/>
      <w:marLeft w:val="0"/>
      <w:marRight w:val="0"/>
      <w:marTop w:val="0"/>
      <w:marBottom w:val="0"/>
      <w:divBdr>
        <w:top w:val="none" w:sz="0" w:space="0" w:color="auto"/>
        <w:left w:val="none" w:sz="0" w:space="0" w:color="auto"/>
        <w:bottom w:val="none" w:sz="0" w:space="0" w:color="auto"/>
        <w:right w:val="none" w:sz="0" w:space="0" w:color="auto"/>
      </w:divBdr>
      <w:divsChild>
        <w:div w:id="1580094122">
          <w:marLeft w:val="0"/>
          <w:marRight w:val="0"/>
          <w:marTop w:val="0"/>
          <w:marBottom w:val="0"/>
          <w:divBdr>
            <w:top w:val="none" w:sz="0" w:space="0" w:color="auto"/>
            <w:left w:val="none" w:sz="0" w:space="0" w:color="auto"/>
            <w:bottom w:val="none" w:sz="0" w:space="0" w:color="auto"/>
            <w:right w:val="none" w:sz="0" w:space="0" w:color="auto"/>
          </w:divBdr>
          <w:divsChild>
            <w:div w:id="788158497">
              <w:marLeft w:val="0"/>
              <w:marRight w:val="0"/>
              <w:marTop w:val="0"/>
              <w:marBottom w:val="0"/>
              <w:divBdr>
                <w:top w:val="none" w:sz="0" w:space="0" w:color="auto"/>
                <w:left w:val="none" w:sz="0" w:space="0" w:color="auto"/>
                <w:bottom w:val="none" w:sz="0" w:space="0" w:color="auto"/>
                <w:right w:val="none" w:sz="0" w:space="0" w:color="auto"/>
              </w:divBdr>
              <w:divsChild>
                <w:div w:id="963001539">
                  <w:marLeft w:val="0"/>
                  <w:marRight w:val="0"/>
                  <w:marTop w:val="0"/>
                  <w:marBottom w:val="0"/>
                  <w:divBdr>
                    <w:top w:val="none" w:sz="0" w:space="0" w:color="auto"/>
                    <w:left w:val="none" w:sz="0" w:space="0" w:color="auto"/>
                    <w:bottom w:val="none" w:sz="0" w:space="0" w:color="auto"/>
                    <w:right w:val="none" w:sz="0" w:space="0" w:color="auto"/>
                  </w:divBdr>
                  <w:divsChild>
                    <w:div w:id="103311509">
                      <w:marLeft w:val="0"/>
                      <w:marRight w:val="0"/>
                      <w:marTop w:val="0"/>
                      <w:marBottom w:val="0"/>
                      <w:divBdr>
                        <w:top w:val="none" w:sz="0" w:space="0" w:color="auto"/>
                        <w:left w:val="none" w:sz="0" w:space="0" w:color="auto"/>
                        <w:bottom w:val="none" w:sz="0" w:space="0" w:color="auto"/>
                        <w:right w:val="none" w:sz="0" w:space="0" w:color="auto"/>
                      </w:divBdr>
                      <w:divsChild>
                        <w:div w:id="105123884">
                          <w:marLeft w:val="0"/>
                          <w:marRight w:val="0"/>
                          <w:marTop w:val="0"/>
                          <w:marBottom w:val="0"/>
                          <w:divBdr>
                            <w:top w:val="none" w:sz="0" w:space="0" w:color="auto"/>
                            <w:left w:val="none" w:sz="0" w:space="0" w:color="auto"/>
                            <w:bottom w:val="none" w:sz="0" w:space="0" w:color="auto"/>
                            <w:right w:val="none" w:sz="0" w:space="0" w:color="auto"/>
                          </w:divBdr>
                          <w:divsChild>
                            <w:div w:id="212225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014188">
              <w:marLeft w:val="0"/>
              <w:marRight w:val="0"/>
              <w:marTop w:val="0"/>
              <w:marBottom w:val="0"/>
              <w:divBdr>
                <w:top w:val="none" w:sz="0" w:space="0" w:color="auto"/>
                <w:left w:val="none" w:sz="0" w:space="0" w:color="auto"/>
                <w:bottom w:val="none" w:sz="0" w:space="0" w:color="auto"/>
                <w:right w:val="none" w:sz="0" w:space="0" w:color="auto"/>
              </w:divBdr>
              <w:divsChild>
                <w:div w:id="813302406">
                  <w:marLeft w:val="0"/>
                  <w:marRight w:val="0"/>
                  <w:marTop w:val="0"/>
                  <w:marBottom w:val="0"/>
                  <w:divBdr>
                    <w:top w:val="none" w:sz="0" w:space="0" w:color="auto"/>
                    <w:left w:val="none" w:sz="0" w:space="0" w:color="auto"/>
                    <w:bottom w:val="none" w:sz="0" w:space="0" w:color="auto"/>
                    <w:right w:val="none" w:sz="0" w:space="0" w:color="auto"/>
                  </w:divBdr>
                  <w:divsChild>
                    <w:div w:id="110785499">
                      <w:marLeft w:val="0"/>
                      <w:marRight w:val="0"/>
                      <w:marTop w:val="0"/>
                      <w:marBottom w:val="0"/>
                      <w:divBdr>
                        <w:top w:val="none" w:sz="0" w:space="0" w:color="auto"/>
                        <w:left w:val="none" w:sz="0" w:space="0" w:color="auto"/>
                        <w:bottom w:val="none" w:sz="0" w:space="0" w:color="auto"/>
                        <w:right w:val="none" w:sz="0" w:space="0" w:color="auto"/>
                      </w:divBdr>
                      <w:divsChild>
                        <w:div w:id="434374613">
                          <w:marLeft w:val="0"/>
                          <w:marRight w:val="0"/>
                          <w:marTop w:val="0"/>
                          <w:marBottom w:val="0"/>
                          <w:divBdr>
                            <w:top w:val="none" w:sz="0" w:space="0" w:color="auto"/>
                            <w:left w:val="none" w:sz="0" w:space="0" w:color="auto"/>
                            <w:bottom w:val="none" w:sz="0" w:space="0" w:color="auto"/>
                            <w:right w:val="none" w:sz="0" w:space="0" w:color="auto"/>
                          </w:divBdr>
                          <w:divsChild>
                            <w:div w:id="25737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3320819">
      <w:bodyDiv w:val="1"/>
      <w:marLeft w:val="0"/>
      <w:marRight w:val="0"/>
      <w:marTop w:val="0"/>
      <w:marBottom w:val="0"/>
      <w:divBdr>
        <w:top w:val="none" w:sz="0" w:space="0" w:color="auto"/>
        <w:left w:val="none" w:sz="0" w:space="0" w:color="auto"/>
        <w:bottom w:val="none" w:sz="0" w:space="0" w:color="auto"/>
        <w:right w:val="none" w:sz="0" w:space="0" w:color="auto"/>
      </w:divBdr>
    </w:div>
    <w:div w:id="1916553837">
      <w:bodyDiv w:val="1"/>
      <w:marLeft w:val="0"/>
      <w:marRight w:val="0"/>
      <w:marTop w:val="0"/>
      <w:marBottom w:val="0"/>
      <w:divBdr>
        <w:top w:val="none" w:sz="0" w:space="0" w:color="auto"/>
        <w:left w:val="none" w:sz="0" w:space="0" w:color="auto"/>
        <w:bottom w:val="none" w:sz="0" w:space="0" w:color="auto"/>
        <w:right w:val="none" w:sz="0" w:space="0" w:color="auto"/>
      </w:divBdr>
      <w:divsChild>
        <w:div w:id="287249227">
          <w:marLeft w:val="60"/>
          <w:marRight w:val="60"/>
          <w:marTop w:val="0"/>
          <w:marBottom w:val="0"/>
          <w:divBdr>
            <w:top w:val="none" w:sz="0" w:space="0" w:color="auto"/>
            <w:left w:val="none" w:sz="0" w:space="0" w:color="auto"/>
            <w:bottom w:val="none" w:sz="0" w:space="0" w:color="auto"/>
            <w:right w:val="none" w:sz="0" w:space="0" w:color="auto"/>
          </w:divBdr>
          <w:divsChild>
            <w:div w:id="890767518">
              <w:marLeft w:val="525"/>
              <w:marRight w:val="0"/>
              <w:marTop w:val="0"/>
              <w:marBottom w:val="0"/>
              <w:divBdr>
                <w:top w:val="none" w:sz="0" w:space="0" w:color="auto"/>
                <w:left w:val="none" w:sz="0" w:space="0" w:color="auto"/>
                <w:bottom w:val="none" w:sz="0" w:space="0" w:color="auto"/>
                <w:right w:val="none" w:sz="0" w:space="0" w:color="auto"/>
              </w:divBdr>
              <w:divsChild>
                <w:div w:id="1590701914">
                  <w:marLeft w:val="0"/>
                  <w:marRight w:val="0"/>
                  <w:marTop w:val="0"/>
                  <w:marBottom w:val="0"/>
                  <w:divBdr>
                    <w:top w:val="none" w:sz="0" w:space="0" w:color="auto"/>
                    <w:left w:val="none" w:sz="0" w:space="0" w:color="auto"/>
                    <w:bottom w:val="none" w:sz="0" w:space="0" w:color="auto"/>
                    <w:right w:val="none" w:sz="0" w:space="0" w:color="auto"/>
                  </w:divBdr>
                  <w:divsChild>
                    <w:div w:id="401028062">
                      <w:marLeft w:val="90"/>
                      <w:marRight w:val="0"/>
                      <w:marTop w:val="60"/>
                      <w:marBottom w:val="60"/>
                      <w:divBdr>
                        <w:top w:val="single" w:sz="6" w:space="3" w:color="auto"/>
                        <w:left w:val="single" w:sz="6" w:space="4" w:color="auto"/>
                        <w:bottom w:val="single" w:sz="6" w:space="2" w:color="auto"/>
                        <w:right w:val="single" w:sz="6" w:space="5" w:color="auto"/>
                      </w:divBdr>
                      <w:divsChild>
                        <w:div w:id="140386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827581">
          <w:marLeft w:val="60"/>
          <w:marRight w:val="60"/>
          <w:marTop w:val="0"/>
          <w:marBottom w:val="0"/>
          <w:divBdr>
            <w:top w:val="none" w:sz="0" w:space="0" w:color="auto"/>
            <w:left w:val="none" w:sz="0" w:space="0" w:color="auto"/>
            <w:bottom w:val="none" w:sz="0" w:space="0" w:color="auto"/>
            <w:right w:val="none" w:sz="0" w:space="0" w:color="auto"/>
          </w:divBdr>
          <w:divsChild>
            <w:div w:id="1273707806">
              <w:marLeft w:val="0"/>
              <w:marRight w:val="0"/>
              <w:marTop w:val="0"/>
              <w:marBottom w:val="0"/>
              <w:divBdr>
                <w:top w:val="none" w:sz="0" w:space="0" w:color="auto"/>
                <w:left w:val="none" w:sz="0" w:space="0" w:color="auto"/>
                <w:bottom w:val="none" w:sz="0" w:space="0" w:color="auto"/>
                <w:right w:val="none" w:sz="0" w:space="0" w:color="auto"/>
              </w:divBdr>
              <w:divsChild>
                <w:div w:id="1546680470">
                  <w:marLeft w:val="0"/>
                  <w:marRight w:val="0"/>
                  <w:marTop w:val="0"/>
                  <w:marBottom w:val="0"/>
                  <w:divBdr>
                    <w:top w:val="none" w:sz="0" w:space="0" w:color="auto"/>
                    <w:left w:val="none" w:sz="0" w:space="0" w:color="auto"/>
                    <w:bottom w:val="none" w:sz="0" w:space="0" w:color="auto"/>
                    <w:right w:val="none" w:sz="0" w:space="0" w:color="auto"/>
                  </w:divBdr>
                  <w:divsChild>
                    <w:div w:id="1350525858">
                      <w:marLeft w:val="0"/>
                      <w:marRight w:val="90"/>
                      <w:marTop w:val="0"/>
                      <w:marBottom w:val="0"/>
                      <w:divBdr>
                        <w:top w:val="single" w:sz="6" w:space="3" w:color="auto"/>
                        <w:left w:val="single" w:sz="6" w:space="5" w:color="auto"/>
                        <w:bottom w:val="single" w:sz="6" w:space="2" w:color="auto"/>
                        <w:right w:val="single" w:sz="6" w:space="4" w:color="auto"/>
                      </w:divBdr>
                      <w:divsChild>
                        <w:div w:id="90846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1296178">
          <w:marLeft w:val="60"/>
          <w:marRight w:val="60"/>
          <w:marTop w:val="0"/>
          <w:marBottom w:val="0"/>
          <w:divBdr>
            <w:top w:val="none" w:sz="0" w:space="0" w:color="auto"/>
            <w:left w:val="none" w:sz="0" w:space="0" w:color="auto"/>
            <w:bottom w:val="none" w:sz="0" w:space="0" w:color="auto"/>
            <w:right w:val="none" w:sz="0" w:space="0" w:color="auto"/>
          </w:divBdr>
          <w:divsChild>
            <w:div w:id="615722054">
              <w:marLeft w:val="0"/>
              <w:marRight w:val="0"/>
              <w:marTop w:val="0"/>
              <w:marBottom w:val="0"/>
              <w:divBdr>
                <w:top w:val="none" w:sz="0" w:space="0" w:color="auto"/>
                <w:left w:val="none" w:sz="0" w:space="0" w:color="auto"/>
                <w:bottom w:val="none" w:sz="0" w:space="0" w:color="auto"/>
                <w:right w:val="none" w:sz="0" w:space="0" w:color="auto"/>
              </w:divBdr>
              <w:divsChild>
                <w:div w:id="45568647">
                  <w:marLeft w:val="0"/>
                  <w:marRight w:val="0"/>
                  <w:marTop w:val="0"/>
                  <w:marBottom w:val="0"/>
                  <w:divBdr>
                    <w:top w:val="none" w:sz="0" w:space="0" w:color="auto"/>
                    <w:left w:val="none" w:sz="0" w:space="0" w:color="auto"/>
                    <w:bottom w:val="none" w:sz="0" w:space="0" w:color="auto"/>
                    <w:right w:val="none" w:sz="0" w:space="0" w:color="auto"/>
                  </w:divBdr>
                  <w:divsChild>
                    <w:div w:id="1032416240">
                      <w:marLeft w:val="0"/>
                      <w:marRight w:val="90"/>
                      <w:marTop w:val="0"/>
                      <w:marBottom w:val="0"/>
                      <w:divBdr>
                        <w:top w:val="single" w:sz="6" w:space="3" w:color="auto"/>
                        <w:left w:val="single" w:sz="6" w:space="5" w:color="auto"/>
                        <w:bottom w:val="single" w:sz="6" w:space="2" w:color="auto"/>
                        <w:right w:val="single" w:sz="6" w:space="4" w:color="auto"/>
                      </w:divBdr>
                      <w:divsChild>
                        <w:div w:id="173173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5380387">
          <w:marLeft w:val="60"/>
          <w:marRight w:val="60"/>
          <w:marTop w:val="0"/>
          <w:marBottom w:val="0"/>
          <w:divBdr>
            <w:top w:val="none" w:sz="0" w:space="0" w:color="auto"/>
            <w:left w:val="none" w:sz="0" w:space="0" w:color="auto"/>
            <w:bottom w:val="none" w:sz="0" w:space="0" w:color="auto"/>
            <w:right w:val="none" w:sz="0" w:space="0" w:color="auto"/>
          </w:divBdr>
          <w:divsChild>
            <w:div w:id="41441074">
              <w:marLeft w:val="525"/>
              <w:marRight w:val="0"/>
              <w:marTop w:val="0"/>
              <w:marBottom w:val="0"/>
              <w:divBdr>
                <w:top w:val="none" w:sz="0" w:space="0" w:color="auto"/>
                <w:left w:val="none" w:sz="0" w:space="0" w:color="auto"/>
                <w:bottom w:val="none" w:sz="0" w:space="0" w:color="auto"/>
                <w:right w:val="none" w:sz="0" w:space="0" w:color="auto"/>
              </w:divBdr>
              <w:divsChild>
                <w:div w:id="782572276">
                  <w:marLeft w:val="0"/>
                  <w:marRight w:val="0"/>
                  <w:marTop w:val="0"/>
                  <w:marBottom w:val="0"/>
                  <w:divBdr>
                    <w:top w:val="none" w:sz="0" w:space="0" w:color="auto"/>
                    <w:left w:val="none" w:sz="0" w:space="0" w:color="auto"/>
                    <w:bottom w:val="none" w:sz="0" w:space="0" w:color="auto"/>
                    <w:right w:val="none" w:sz="0" w:space="0" w:color="auto"/>
                  </w:divBdr>
                  <w:divsChild>
                    <w:div w:id="957377845">
                      <w:marLeft w:val="90"/>
                      <w:marRight w:val="0"/>
                      <w:marTop w:val="60"/>
                      <w:marBottom w:val="60"/>
                      <w:divBdr>
                        <w:top w:val="single" w:sz="6" w:space="3" w:color="auto"/>
                        <w:left w:val="single" w:sz="6" w:space="4" w:color="auto"/>
                        <w:bottom w:val="single" w:sz="6" w:space="2" w:color="auto"/>
                        <w:right w:val="single" w:sz="6" w:space="5" w:color="auto"/>
                      </w:divBdr>
                      <w:divsChild>
                        <w:div w:id="25829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1639008">
          <w:marLeft w:val="60"/>
          <w:marRight w:val="60"/>
          <w:marTop w:val="0"/>
          <w:marBottom w:val="0"/>
          <w:divBdr>
            <w:top w:val="none" w:sz="0" w:space="0" w:color="auto"/>
            <w:left w:val="none" w:sz="0" w:space="0" w:color="auto"/>
            <w:bottom w:val="none" w:sz="0" w:space="0" w:color="auto"/>
            <w:right w:val="none" w:sz="0" w:space="0" w:color="auto"/>
          </w:divBdr>
          <w:divsChild>
            <w:div w:id="1383290926">
              <w:marLeft w:val="525"/>
              <w:marRight w:val="0"/>
              <w:marTop w:val="0"/>
              <w:marBottom w:val="0"/>
              <w:divBdr>
                <w:top w:val="none" w:sz="0" w:space="0" w:color="auto"/>
                <w:left w:val="none" w:sz="0" w:space="0" w:color="auto"/>
                <w:bottom w:val="none" w:sz="0" w:space="0" w:color="auto"/>
                <w:right w:val="none" w:sz="0" w:space="0" w:color="auto"/>
              </w:divBdr>
              <w:divsChild>
                <w:div w:id="915357719">
                  <w:marLeft w:val="0"/>
                  <w:marRight w:val="0"/>
                  <w:marTop w:val="0"/>
                  <w:marBottom w:val="0"/>
                  <w:divBdr>
                    <w:top w:val="none" w:sz="0" w:space="0" w:color="auto"/>
                    <w:left w:val="none" w:sz="0" w:space="0" w:color="auto"/>
                    <w:bottom w:val="none" w:sz="0" w:space="0" w:color="auto"/>
                    <w:right w:val="none" w:sz="0" w:space="0" w:color="auto"/>
                  </w:divBdr>
                  <w:divsChild>
                    <w:div w:id="1616063529">
                      <w:marLeft w:val="90"/>
                      <w:marRight w:val="0"/>
                      <w:marTop w:val="60"/>
                      <w:marBottom w:val="60"/>
                      <w:divBdr>
                        <w:top w:val="single" w:sz="6" w:space="3" w:color="auto"/>
                        <w:left w:val="single" w:sz="6" w:space="4" w:color="auto"/>
                        <w:bottom w:val="single" w:sz="6" w:space="2" w:color="auto"/>
                        <w:right w:val="single" w:sz="6" w:space="5" w:color="auto"/>
                      </w:divBdr>
                      <w:divsChild>
                        <w:div w:id="118875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4803721">
      <w:bodyDiv w:val="1"/>
      <w:marLeft w:val="0"/>
      <w:marRight w:val="0"/>
      <w:marTop w:val="0"/>
      <w:marBottom w:val="0"/>
      <w:divBdr>
        <w:top w:val="none" w:sz="0" w:space="0" w:color="auto"/>
        <w:left w:val="none" w:sz="0" w:space="0" w:color="auto"/>
        <w:bottom w:val="none" w:sz="0" w:space="0" w:color="auto"/>
        <w:right w:val="none" w:sz="0" w:space="0" w:color="auto"/>
      </w:divBdr>
    </w:div>
    <w:div w:id="2123188588">
      <w:bodyDiv w:val="1"/>
      <w:marLeft w:val="0"/>
      <w:marRight w:val="0"/>
      <w:marTop w:val="0"/>
      <w:marBottom w:val="0"/>
      <w:divBdr>
        <w:top w:val="none" w:sz="0" w:space="0" w:color="auto"/>
        <w:left w:val="none" w:sz="0" w:space="0" w:color="auto"/>
        <w:bottom w:val="none" w:sz="0" w:space="0" w:color="auto"/>
        <w:right w:val="none" w:sz="0" w:space="0" w:color="auto"/>
      </w:divBdr>
      <w:divsChild>
        <w:div w:id="1514302892">
          <w:marLeft w:val="0"/>
          <w:marRight w:val="0"/>
          <w:marTop w:val="0"/>
          <w:marBottom w:val="0"/>
          <w:divBdr>
            <w:top w:val="none" w:sz="0" w:space="0" w:color="auto"/>
            <w:left w:val="none" w:sz="0" w:space="0" w:color="auto"/>
            <w:bottom w:val="none" w:sz="0" w:space="0" w:color="auto"/>
            <w:right w:val="none" w:sz="0" w:space="0" w:color="auto"/>
          </w:divBdr>
          <w:divsChild>
            <w:div w:id="1440831667">
              <w:marLeft w:val="0"/>
              <w:marRight w:val="0"/>
              <w:marTop w:val="0"/>
              <w:marBottom w:val="0"/>
              <w:divBdr>
                <w:top w:val="none" w:sz="0" w:space="0" w:color="auto"/>
                <w:left w:val="none" w:sz="0" w:space="0" w:color="auto"/>
                <w:bottom w:val="none" w:sz="0" w:space="0" w:color="auto"/>
                <w:right w:val="none" w:sz="0" w:space="0" w:color="auto"/>
              </w:divBdr>
              <w:divsChild>
                <w:div w:id="1613659354">
                  <w:marLeft w:val="0"/>
                  <w:marRight w:val="0"/>
                  <w:marTop w:val="0"/>
                  <w:marBottom w:val="0"/>
                  <w:divBdr>
                    <w:top w:val="none" w:sz="0" w:space="0" w:color="auto"/>
                    <w:left w:val="none" w:sz="0" w:space="0" w:color="auto"/>
                    <w:bottom w:val="none" w:sz="0" w:space="0" w:color="auto"/>
                    <w:right w:val="none" w:sz="0" w:space="0" w:color="auto"/>
                  </w:divBdr>
                  <w:divsChild>
                    <w:div w:id="1428884293">
                      <w:marLeft w:val="0"/>
                      <w:marRight w:val="0"/>
                      <w:marTop w:val="0"/>
                      <w:marBottom w:val="0"/>
                      <w:divBdr>
                        <w:top w:val="none" w:sz="0" w:space="0" w:color="auto"/>
                        <w:left w:val="none" w:sz="0" w:space="0" w:color="auto"/>
                        <w:bottom w:val="none" w:sz="0" w:space="0" w:color="auto"/>
                        <w:right w:val="none" w:sz="0" w:space="0" w:color="auto"/>
                      </w:divBdr>
                      <w:divsChild>
                        <w:div w:id="1464352721">
                          <w:marLeft w:val="0"/>
                          <w:marRight w:val="0"/>
                          <w:marTop w:val="0"/>
                          <w:marBottom w:val="0"/>
                          <w:divBdr>
                            <w:top w:val="none" w:sz="0" w:space="0" w:color="auto"/>
                            <w:left w:val="none" w:sz="0" w:space="0" w:color="auto"/>
                            <w:bottom w:val="none" w:sz="0" w:space="0" w:color="auto"/>
                            <w:right w:val="none" w:sz="0" w:space="0" w:color="auto"/>
                          </w:divBdr>
                          <w:divsChild>
                            <w:div w:id="172506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404650">
              <w:marLeft w:val="0"/>
              <w:marRight w:val="0"/>
              <w:marTop w:val="0"/>
              <w:marBottom w:val="0"/>
              <w:divBdr>
                <w:top w:val="none" w:sz="0" w:space="0" w:color="auto"/>
                <w:left w:val="none" w:sz="0" w:space="0" w:color="auto"/>
                <w:bottom w:val="none" w:sz="0" w:space="0" w:color="auto"/>
                <w:right w:val="none" w:sz="0" w:space="0" w:color="auto"/>
              </w:divBdr>
              <w:divsChild>
                <w:div w:id="203106857">
                  <w:marLeft w:val="0"/>
                  <w:marRight w:val="0"/>
                  <w:marTop w:val="0"/>
                  <w:marBottom w:val="0"/>
                  <w:divBdr>
                    <w:top w:val="none" w:sz="0" w:space="0" w:color="auto"/>
                    <w:left w:val="none" w:sz="0" w:space="0" w:color="auto"/>
                    <w:bottom w:val="none" w:sz="0" w:space="0" w:color="auto"/>
                    <w:right w:val="none" w:sz="0" w:space="0" w:color="auto"/>
                  </w:divBdr>
                  <w:divsChild>
                    <w:div w:id="769618629">
                      <w:marLeft w:val="0"/>
                      <w:marRight w:val="0"/>
                      <w:marTop w:val="0"/>
                      <w:marBottom w:val="0"/>
                      <w:divBdr>
                        <w:top w:val="none" w:sz="0" w:space="0" w:color="auto"/>
                        <w:left w:val="none" w:sz="0" w:space="0" w:color="auto"/>
                        <w:bottom w:val="none" w:sz="0" w:space="0" w:color="auto"/>
                        <w:right w:val="none" w:sz="0" w:space="0" w:color="auto"/>
                      </w:divBdr>
                      <w:divsChild>
                        <w:div w:id="2054109082">
                          <w:marLeft w:val="0"/>
                          <w:marRight w:val="0"/>
                          <w:marTop w:val="0"/>
                          <w:marBottom w:val="0"/>
                          <w:divBdr>
                            <w:top w:val="none" w:sz="0" w:space="0" w:color="auto"/>
                            <w:left w:val="none" w:sz="0" w:space="0" w:color="auto"/>
                            <w:bottom w:val="none" w:sz="0" w:space="0" w:color="auto"/>
                            <w:right w:val="none" w:sz="0" w:space="0" w:color="auto"/>
                          </w:divBdr>
                          <w:divsChild>
                            <w:div w:id="36799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observatoriodaimprensa.com.br/news/view/folha-comunica-novas-diretrizes-a-redacao" TargetMode="External"/><Relationship Id="rId18"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1.folha.uol.com.br/folha/circulo/index.ht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g1.globo.com/principios-editoriais-do-grupo-globo.html"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3FC019-7BE6-4128-89B2-B55055E4E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23</Pages>
  <Words>6556</Words>
  <Characters>35406</Characters>
  <Application>Microsoft Office Word</Application>
  <DocSecurity>0</DocSecurity>
  <Lines>295</Lines>
  <Paragraphs>83</Paragraphs>
  <ScaleCrop>false</ScaleCrop>
  <HeadingPairs>
    <vt:vector size="2" baseType="variant">
      <vt:variant>
        <vt:lpstr>Título</vt:lpstr>
      </vt:variant>
      <vt:variant>
        <vt:i4>1</vt:i4>
      </vt:variant>
    </vt:vector>
  </HeadingPairs>
  <TitlesOfParts>
    <vt:vector size="1" baseType="lpstr">
      <vt:lpstr>INSIRA AQUI O TÍTULO: e aqui o subtítulo, se houver</vt:lpstr>
    </vt:vector>
  </TitlesOfParts>
  <Company/>
  <LinksUpToDate>false</LinksUpToDate>
  <CharactersWithSpaces>41879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INSIRA AQUI O TÍTULO: e aqui o subtítulo, se houver</dc:title>
  <dc:creator>Itania</dc:creator>
  <cp:lastModifiedBy>Eduardo Barbabela</cp:lastModifiedBy>
  <cp:revision>4</cp:revision>
  <dcterms:created xsi:type="dcterms:W3CDTF">2015-03-31T00:53:00Z</dcterms:created>
  <dcterms:modified xsi:type="dcterms:W3CDTF">2015-03-31T01:21:00Z</dcterms:modified>
</cp:coreProperties>
</file>