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0A1BD6" w14:textId="1B325B11" w:rsidR="00AB5DDF" w:rsidRPr="00A56EB8" w:rsidRDefault="00DD61EF" w:rsidP="00502DEC">
      <w:pPr>
        <w:pStyle w:val="Ttulo1"/>
        <w:spacing w:before="0" w:after="0"/>
        <w:jc w:val="center"/>
      </w:pPr>
      <w:r>
        <w:t>Assessoria de imprensa e jornalismo político</w:t>
      </w:r>
      <w:r w:rsidR="00ED3B8C" w:rsidRPr="00A56EB8">
        <w:t>:</w:t>
      </w:r>
    </w:p>
    <w:p w14:paraId="3ADABBC8" w14:textId="0472A4A1" w:rsidR="00ED3B8C" w:rsidRPr="00A56EB8" w:rsidRDefault="00DD61EF" w:rsidP="00502DEC">
      <w:pPr>
        <w:pStyle w:val="Ttulo1"/>
        <w:spacing w:before="0" w:after="0"/>
        <w:jc w:val="center"/>
      </w:pPr>
      <w:r>
        <w:t xml:space="preserve">A </w:t>
      </w:r>
      <w:r w:rsidR="006B585C">
        <w:t>I</w:t>
      </w:r>
      <w:r>
        <w:t>nternet como mediadora da construção de imagem dos candidatos nos jornais</w:t>
      </w:r>
      <w:r w:rsidR="00ED3B8C" w:rsidRPr="00A56EB8">
        <w:rPr>
          <w:rStyle w:val="Refdenotaderodap"/>
          <w:rFonts w:cs="Arial"/>
          <w:sz w:val="28"/>
        </w:rPr>
        <w:footnoteReference w:id="1"/>
      </w:r>
    </w:p>
    <w:p w14:paraId="7462B5BB" w14:textId="77777777" w:rsidR="005105A0" w:rsidRPr="00A56EB8" w:rsidRDefault="005105A0" w:rsidP="00502DEC">
      <w:pPr>
        <w:jc w:val="center"/>
        <w:rPr>
          <w:rFonts w:ascii="Arial" w:hAnsi="Arial" w:cs="Arial"/>
          <w:b/>
          <w:i/>
          <w:sz w:val="32"/>
          <w:szCs w:val="32"/>
        </w:rPr>
      </w:pPr>
    </w:p>
    <w:p w14:paraId="09E2AB1E" w14:textId="70139F1C" w:rsidR="00AB5DDF" w:rsidRPr="00A56EB8" w:rsidRDefault="00DD61EF" w:rsidP="00502DEC">
      <w:pPr>
        <w:jc w:val="center"/>
        <w:rPr>
          <w:rFonts w:ascii="Arial" w:hAnsi="Arial" w:cs="Arial"/>
          <w:b/>
          <w:sz w:val="32"/>
          <w:szCs w:val="32"/>
          <w:lang w:val="en-US"/>
        </w:rPr>
      </w:pPr>
      <w:r>
        <w:rPr>
          <w:rFonts w:ascii="Arial" w:hAnsi="Arial" w:cs="Arial"/>
          <w:b/>
          <w:sz w:val="32"/>
          <w:szCs w:val="32"/>
          <w:lang w:val="en-US"/>
        </w:rPr>
        <w:t>Public Relations and Political journalism</w:t>
      </w:r>
      <w:r w:rsidR="00ED3B8C" w:rsidRPr="00A56EB8">
        <w:rPr>
          <w:rFonts w:ascii="Arial" w:hAnsi="Arial" w:cs="Arial"/>
          <w:b/>
          <w:sz w:val="32"/>
          <w:szCs w:val="32"/>
          <w:lang w:val="en-US"/>
        </w:rPr>
        <w:t>:</w:t>
      </w:r>
    </w:p>
    <w:p w14:paraId="57CB4BD4" w14:textId="6D45D187" w:rsidR="00ED3B8C" w:rsidRPr="00A56EB8" w:rsidRDefault="00DD61EF" w:rsidP="00502DEC">
      <w:pPr>
        <w:jc w:val="center"/>
        <w:rPr>
          <w:rFonts w:ascii="Arial" w:hAnsi="Arial" w:cs="Arial"/>
          <w:b/>
          <w:sz w:val="32"/>
          <w:szCs w:val="32"/>
          <w:lang w:val="en-US"/>
        </w:rPr>
      </w:pPr>
      <w:r w:rsidRPr="00DD61EF">
        <w:rPr>
          <w:rFonts w:ascii="Arial" w:hAnsi="Arial" w:cs="Arial"/>
          <w:b/>
          <w:sz w:val="32"/>
          <w:szCs w:val="32"/>
          <w:lang w:val="en-US"/>
        </w:rPr>
        <w:t xml:space="preserve">The </w:t>
      </w:r>
      <w:r w:rsidR="006B585C">
        <w:rPr>
          <w:rFonts w:ascii="Arial" w:hAnsi="Arial" w:cs="Arial"/>
          <w:b/>
          <w:sz w:val="32"/>
          <w:szCs w:val="32"/>
          <w:lang w:val="en-US"/>
        </w:rPr>
        <w:t>I</w:t>
      </w:r>
      <w:r w:rsidRPr="00DD61EF">
        <w:rPr>
          <w:rFonts w:ascii="Arial" w:hAnsi="Arial" w:cs="Arial"/>
          <w:b/>
          <w:sz w:val="32"/>
          <w:szCs w:val="32"/>
          <w:lang w:val="en-US"/>
        </w:rPr>
        <w:t>nternet as a mediator of the candidate image building in newspapers</w:t>
      </w:r>
    </w:p>
    <w:p w14:paraId="15D0B558" w14:textId="77777777" w:rsidR="00AB5DDF" w:rsidRPr="00A56EB8" w:rsidRDefault="00AB5DDF" w:rsidP="00502DEC">
      <w:pPr>
        <w:pStyle w:val="autoria"/>
        <w:rPr>
          <w:rFonts w:ascii="Arial" w:hAnsi="Arial" w:cs="Arial"/>
          <w:sz w:val="24"/>
          <w:szCs w:val="24"/>
        </w:rPr>
      </w:pPr>
    </w:p>
    <w:p w14:paraId="02C9A379" w14:textId="4502E9E1" w:rsidR="00ED3B8C" w:rsidRPr="00A56EB8" w:rsidRDefault="003E6B9F" w:rsidP="00502DEC">
      <w:pPr>
        <w:pStyle w:val="autoria"/>
        <w:rPr>
          <w:rFonts w:ascii="Arial" w:hAnsi="Arial" w:cs="Arial"/>
          <w:sz w:val="24"/>
          <w:szCs w:val="24"/>
        </w:rPr>
      </w:pPr>
      <w:r>
        <w:rPr>
          <w:rFonts w:ascii="Arial" w:hAnsi="Arial" w:cs="Arial"/>
          <w:sz w:val="24"/>
          <w:szCs w:val="24"/>
        </w:rPr>
        <w:t>Flávia Clemente de Souza</w:t>
      </w:r>
      <w:r w:rsidR="00ED3B8C" w:rsidRPr="00A56EB8">
        <w:rPr>
          <w:rStyle w:val="Refdenotaderodap"/>
          <w:rFonts w:ascii="Arial" w:hAnsi="Arial" w:cs="Arial"/>
          <w:b/>
          <w:bCs/>
          <w:sz w:val="24"/>
        </w:rPr>
        <w:footnoteReference w:id="2"/>
      </w:r>
    </w:p>
    <w:p w14:paraId="0C911CC5" w14:textId="77777777" w:rsidR="00ED3B8C" w:rsidRPr="00A56EB8" w:rsidRDefault="00ED3B8C" w:rsidP="00502DEC">
      <w:pPr>
        <w:pStyle w:val="autoria3"/>
        <w:rPr>
          <w:rFonts w:ascii="Arial" w:hAnsi="Arial" w:cs="Arial"/>
        </w:rPr>
      </w:pPr>
    </w:p>
    <w:p w14:paraId="346BC291" w14:textId="77777777" w:rsidR="00DD61EF" w:rsidRPr="00A56EB8" w:rsidRDefault="00DD61EF" w:rsidP="00502DEC">
      <w:pPr>
        <w:rPr>
          <w:rFonts w:ascii="Arial" w:hAnsi="Arial" w:cs="Arial"/>
          <w:b/>
          <w:bCs/>
        </w:rPr>
      </w:pPr>
    </w:p>
    <w:p w14:paraId="23AC8630" w14:textId="2161A6EA" w:rsidR="00ED3B8C" w:rsidRPr="00A56EB8" w:rsidRDefault="00ED3B8C" w:rsidP="00502DEC">
      <w:pPr>
        <w:pStyle w:val="Resumo"/>
        <w:spacing w:after="0"/>
        <w:rPr>
          <w:rFonts w:ascii="Arial" w:hAnsi="Arial" w:cs="Arial"/>
        </w:rPr>
      </w:pPr>
      <w:r w:rsidRPr="00A56EB8">
        <w:rPr>
          <w:rFonts w:ascii="Arial" w:hAnsi="Arial" w:cs="Arial"/>
          <w:b/>
          <w:bCs/>
        </w:rPr>
        <w:t>Resumo</w:t>
      </w:r>
      <w:r w:rsidRPr="00A56EB8">
        <w:rPr>
          <w:rFonts w:ascii="Arial" w:hAnsi="Arial" w:cs="Arial"/>
        </w:rPr>
        <w:t xml:space="preserve">: </w:t>
      </w:r>
      <w:r w:rsidR="00A20C08">
        <w:rPr>
          <w:rFonts w:ascii="Arial" w:hAnsi="Arial" w:cs="Arial"/>
        </w:rPr>
        <w:t xml:space="preserve">Paradigma para </w:t>
      </w:r>
      <w:r w:rsidR="009A1EED">
        <w:rPr>
          <w:rFonts w:ascii="Arial" w:hAnsi="Arial" w:cs="Arial"/>
        </w:rPr>
        <w:t xml:space="preserve">a </w:t>
      </w:r>
      <w:r w:rsidR="00A20C08">
        <w:rPr>
          <w:rFonts w:ascii="Arial" w:hAnsi="Arial" w:cs="Arial"/>
        </w:rPr>
        <w:t xml:space="preserve">Comunicação e para as transformações sociais a partir de meados dos anos 1990, o surgimento da Internet trouxe mudanças significativas especificamente no que diz respeito às campanhas políticas. As possibilidades de interação direta com os eleitores, de produção de </w:t>
      </w:r>
      <w:r w:rsidR="009A1EED">
        <w:rPr>
          <w:rFonts w:ascii="Arial" w:hAnsi="Arial" w:cs="Arial"/>
        </w:rPr>
        <w:t>materiais de qualidade que podem</w:t>
      </w:r>
      <w:r w:rsidR="00A20C08">
        <w:rPr>
          <w:rFonts w:ascii="Arial" w:hAnsi="Arial" w:cs="Arial"/>
        </w:rPr>
        <w:t xml:space="preserve"> ser usados pela mídia e </w:t>
      </w:r>
      <w:r w:rsidR="006B585C">
        <w:rPr>
          <w:rFonts w:ascii="Arial" w:hAnsi="Arial" w:cs="Arial"/>
        </w:rPr>
        <w:t xml:space="preserve">de </w:t>
      </w:r>
      <w:r w:rsidR="00A20C08">
        <w:rPr>
          <w:rFonts w:ascii="Arial" w:hAnsi="Arial" w:cs="Arial"/>
        </w:rPr>
        <w:t xml:space="preserve">velocidade </w:t>
      </w:r>
      <w:r w:rsidR="006B585C">
        <w:rPr>
          <w:rFonts w:ascii="Arial" w:hAnsi="Arial" w:cs="Arial"/>
        </w:rPr>
        <w:t xml:space="preserve">nas </w:t>
      </w:r>
      <w:r w:rsidR="00A20C08">
        <w:rPr>
          <w:rFonts w:ascii="Arial" w:hAnsi="Arial" w:cs="Arial"/>
        </w:rPr>
        <w:t>respostas são alguns dos fatores que podem exemplificar a diferença nas campanhas antes e depois do surgimento desse meio. Com o passar do tempo</w:t>
      </w:r>
      <w:r w:rsidR="009A1EED">
        <w:rPr>
          <w:rFonts w:ascii="Arial" w:hAnsi="Arial" w:cs="Arial"/>
        </w:rPr>
        <w:t>,</w:t>
      </w:r>
      <w:r w:rsidR="00A20C08">
        <w:rPr>
          <w:rFonts w:ascii="Arial" w:hAnsi="Arial" w:cs="Arial"/>
        </w:rPr>
        <w:t xml:space="preserve"> </w:t>
      </w:r>
      <w:r w:rsidR="009A1EED">
        <w:rPr>
          <w:rFonts w:ascii="Arial" w:hAnsi="Arial" w:cs="Arial"/>
        </w:rPr>
        <w:t xml:space="preserve">o </w:t>
      </w:r>
      <w:r w:rsidR="00A20C08">
        <w:rPr>
          <w:rFonts w:ascii="Arial" w:hAnsi="Arial" w:cs="Arial"/>
        </w:rPr>
        <w:t>Marketing Político</w:t>
      </w:r>
      <w:r w:rsidR="009A1EED">
        <w:rPr>
          <w:rFonts w:ascii="Arial" w:hAnsi="Arial" w:cs="Arial"/>
        </w:rPr>
        <w:t xml:space="preserve"> se especializou na utilização </w:t>
      </w:r>
      <w:r w:rsidR="00146B65">
        <w:rPr>
          <w:rFonts w:ascii="Arial" w:hAnsi="Arial" w:cs="Arial"/>
        </w:rPr>
        <w:t>os recursos do mundo virtual</w:t>
      </w:r>
      <w:r w:rsidR="009A1EED">
        <w:rPr>
          <w:rFonts w:ascii="Arial" w:hAnsi="Arial" w:cs="Arial"/>
        </w:rPr>
        <w:t xml:space="preserve"> para as campanhas eleitorais</w:t>
      </w:r>
      <w:r w:rsidR="00146B65">
        <w:rPr>
          <w:rFonts w:ascii="Arial" w:hAnsi="Arial" w:cs="Arial"/>
        </w:rPr>
        <w:t xml:space="preserve">. Um dos aspectos que se destacam, nesse universo, é o novo contorno que ganha </w:t>
      </w:r>
      <w:proofErr w:type="gramStart"/>
      <w:r w:rsidR="00146B65">
        <w:rPr>
          <w:rFonts w:ascii="Arial" w:hAnsi="Arial" w:cs="Arial"/>
        </w:rPr>
        <w:t>a</w:t>
      </w:r>
      <w:proofErr w:type="gramEnd"/>
      <w:r w:rsidR="00146B65">
        <w:rPr>
          <w:rFonts w:ascii="Arial" w:hAnsi="Arial" w:cs="Arial"/>
        </w:rPr>
        <w:t xml:space="preserve"> atividade de assessoria de imprensa, uma das mais tradicionais formas de mediação entre os jornalistas políticos e suas fontes. </w:t>
      </w:r>
    </w:p>
    <w:p w14:paraId="2CA49A42" w14:textId="77777777" w:rsidR="00ED3B8C" w:rsidRPr="00A56EB8" w:rsidRDefault="00ED3B8C" w:rsidP="00502DEC">
      <w:pPr>
        <w:pStyle w:val="Resumo"/>
        <w:spacing w:after="0"/>
        <w:rPr>
          <w:rFonts w:ascii="Arial" w:hAnsi="Arial" w:cs="Arial"/>
        </w:rPr>
      </w:pPr>
    </w:p>
    <w:p w14:paraId="41BEA002" w14:textId="67E0CC43" w:rsidR="00ED3B8C" w:rsidRPr="00A56EB8" w:rsidRDefault="00ED3B8C" w:rsidP="00502DEC">
      <w:pPr>
        <w:pStyle w:val="Resumo"/>
        <w:spacing w:after="0"/>
        <w:rPr>
          <w:rFonts w:ascii="Arial" w:hAnsi="Arial" w:cs="Arial"/>
          <w:lang w:val="en-US"/>
        </w:rPr>
      </w:pPr>
      <w:r w:rsidRPr="00A56EB8">
        <w:rPr>
          <w:rFonts w:ascii="Arial" w:hAnsi="Arial" w:cs="Arial"/>
          <w:b/>
          <w:bCs/>
        </w:rPr>
        <w:t xml:space="preserve">Palavras-Chave: </w:t>
      </w:r>
      <w:r w:rsidR="0073592B">
        <w:rPr>
          <w:rFonts w:ascii="Arial" w:hAnsi="Arial" w:cs="Arial"/>
        </w:rPr>
        <w:t>Jornalismo Político</w:t>
      </w:r>
      <w:r w:rsidRPr="00A56EB8">
        <w:rPr>
          <w:rFonts w:ascii="Arial" w:hAnsi="Arial" w:cs="Arial"/>
        </w:rPr>
        <w:t xml:space="preserve">. </w:t>
      </w:r>
      <w:r w:rsidR="0073592B">
        <w:rPr>
          <w:rFonts w:ascii="Arial" w:hAnsi="Arial" w:cs="Arial"/>
        </w:rPr>
        <w:t>Assessoria de Imprensa</w:t>
      </w:r>
      <w:r w:rsidRPr="00A56EB8">
        <w:rPr>
          <w:rFonts w:ascii="Arial" w:hAnsi="Arial" w:cs="Arial"/>
        </w:rPr>
        <w:t xml:space="preserve">. </w:t>
      </w:r>
      <w:proofErr w:type="spellStart"/>
      <w:proofErr w:type="gramStart"/>
      <w:r w:rsidR="0073592B">
        <w:rPr>
          <w:rFonts w:ascii="Arial" w:hAnsi="Arial" w:cs="Arial"/>
          <w:lang w:val="en-US"/>
        </w:rPr>
        <w:t>Campanhas</w:t>
      </w:r>
      <w:proofErr w:type="spellEnd"/>
      <w:r w:rsidR="0073592B">
        <w:rPr>
          <w:rFonts w:ascii="Arial" w:hAnsi="Arial" w:cs="Arial"/>
          <w:lang w:val="en-US"/>
        </w:rPr>
        <w:t xml:space="preserve"> </w:t>
      </w:r>
      <w:proofErr w:type="spellStart"/>
      <w:r w:rsidR="0073592B">
        <w:rPr>
          <w:rFonts w:ascii="Arial" w:hAnsi="Arial" w:cs="Arial"/>
          <w:lang w:val="en-US"/>
        </w:rPr>
        <w:t>políticas</w:t>
      </w:r>
      <w:proofErr w:type="spellEnd"/>
      <w:r w:rsidR="0073592B">
        <w:rPr>
          <w:rFonts w:ascii="Arial" w:hAnsi="Arial" w:cs="Arial"/>
          <w:lang w:val="en-US"/>
        </w:rPr>
        <w:t>.</w:t>
      </w:r>
      <w:proofErr w:type="gramEnd"/>
    </w:p>
    <w:p w14:paraId="490D31E3" w14:textId="77777777" w:rsidR="00ED3B8C" w:rsidRPr="00A56EB8" w:rsidRDefault="00ED3B8C" w:rsidP="00502DEC">
      <w:pPr>
        <w:pStyle w:val="Resumo"/>
        <w:spacing w:after="0"/>
        <w:rPr>
          <w:rFonts w:ascii="Arial" w:hAnsi="Arial" w:cs="Arial"/>
          <w:lang w:val="en-US"/>
        </w:rPr>
      </w:pPr>
    </w:p>
    <w:p w14:paraId="1A3F9E0B" w14:textId="1D409E8B" w:rsidR="00ED3B8C" w:rsidRPr="00A56EB8" w:rsidRDefault="00ED3B8C" w:rsidP="00A6701F">
      <w:pPr>
        <w:pStyle w:val="Resumo"/>
        <w:spacing w:after="0"/>
        <w:rPr>
          <w:rFonts w:ascii="Arial" w:hAnsi="Arial" w:cs="Arial"/>
          <w:lang w:val="en-US"/>
        </w:rPr>
      </w:pPr>
      <w:r w:rsidRPr="00A56EB8">
        <w:rPr>
          <w:rFonts w:ascii="Arial" w:hAnsi="Arial" w:cs="Arial"/>
          <w:b/>
          <w:bCs/>
          <w:lang w:val="en-US"/>
        </w:rPr>
        <w:t>Abstract</w:t>
      </w:r>
      <w:r w:rsidRPr="00A56EB8">
        <w:rPr>
          <w:rFonts w:ascii="Arial" w:hAnsi="Arial" w:cs="Arial"/>
          <w:lang w:val="en-US"/>
        </w:rPr>
        <w:t xml:space="preserve">: </w:t>
      </w:r>
      <w:r w:rsidR="009A1EED" w:rsidRPr="009A1EED">
        <w:rPr>
          <w:rFonts w:ascii="Arial" w:hAnsi="Arial" w:cs="Arial"/>
          <w:lang w:val="en-US"/>
        </w:rPr>
        <w:t>Paradigm for communication</w:t>
      </w:r>
      <w:r w:rsidR="009A1EED">
        <w:rPr>
          <w:rFonts w:ascii="Arial" w:hAnsi="Arial" w:cs="Arial"/>
          <w:lang w:val="en-US"/>
        </w:rPr>
        <w:t>s</w:t>
      </w:r>
      <w:r w:rsidR="009A1EED" w:rsidRPr="009A1EED">
        <w:rPr>
          <w:rFonts w:ascii="Arial" w:hAnsi="Arial" w:cs="Arial"/>
          <w:lang w:val="en-US"/>
        </w:rPr>
        <w:t xml:space="preserve"> and social change</w:t>
      </w:r>
      <w:r w:rsidR="009A1EED">
        <w:rPr>
          <w:rFonts w:ascii="Arial" w:hAnsi="Arial" w:cs="Arial"/>
          <w:lang w:val="en-US"/>
        </w:rPr>
        <w:t>s</w:t>
      </w:r>
      <w:r w:rsidR="009A1EED" w:rsidRPr="009A1EED">
        <w:rPr>
          <w:rFonts w:ascii="Arial" w:hAnsi="Arial" w:cs="Arial"/>
          <w:lang w:val="en-US"/>
        </w:rPr>
        <w:t xml:space="preserve"> since the mid -1990s, the emergence of the Internet has brought significant changes specifically wit</w:t>
      </w:r>
      <w:r w:rsidR="009A1EED">
        <w:rPr>
          <w:rFonts w:ascii="Arial" w:hAnsi="Arial" w:cs="Arial"/>
          <w:lang w:val="en-US"/>
        </w:rPr>
        <w:t>h regard to political campaigns</w:t>
      </w:r>
      <w:r w:rsidR="009A1EED" w:rsidRPr="009A1EED">
        <w:rPr>
          <w:rFonts w:ascii="Arial" w:hAnsi="Arial" w:cs="Arial"/>
          <w:lang w:val="en-US"/>
        </w:rPr>
        <w:t>. The possibilities of</w:t>
      </w:r>
      <w:r w:rsidR="009A1EED">
        <w:rPr>
          <w:rFonts w:ascii="Arial" w:hAnsi="Arial" w:cs="Arial"/>
          <w:lang w:val="en-US"/>
        </w:rPr>
        <w:t xml:space="preserve"> direct interaction with voters</w:t>
      </w:r>
      <w:r w:rsidR="009A1EED" w:rsidRPr="009A1EED">
        <w:rPr>
          <w:rFonts w:ascii="Arial" w:hAnsi="Arial" w:cs="Arial"/>
          <w:lang w:val="en-US"/>
        </w:rPr>
        <w:t xml:space="preserve">, production of quality materials that can be used by the media and the speed responses are </w:t>
      </w:r>
      <w:r w:rsidR="009A1EED">
        <w:rPr>
          <w:rFonts w:ascii="Arial" w:hAnsi="Arial" w:cs="Arial"/>
          <w:lang w:val="en-US"/>
        </w:rPr>
        <w:t xml:space="preserve">some of </w:t>
      </w:r>
      <w:r w:rsidR="009A1EED" w:rsidRPr="009A1EED">
        <w:rPr>
          <w:rFonts w:ascii="Arial" w:hAnsi="Arial" w:cs="Arial"/>
          <w:lang w:val="en-US"/>
        </w:rPr>
        <w:t>factors that can exemplify the difference in the campaigns before and af</w:t>
      </w:r>
      <w:r w:rsidR="009A1EED">
        <w:rPr>
          <w:rFonts w:ascii="Arial" w:hAnsi="Arial" w:cs="Arial"/>
          <w:lang w:val="en-US"/>
        </w:rPr>
        <w:t xml:space="preserve">ter the emergence of the Internet. After more than 20 years, </w:t>
      </w:r>
      <w:r w:rsidR="009A1EED" w:rsidRPr="009A1EED">
        <w:rPr>
          <w:rFonts w:ascii="Arial" w:hAnsi="Arial" w:cs="Arial"/>
          <w:lang w:val="en-US"/>
        </w:rPr>
        <w:t xml:space="preserve">the Political Marketing </w:t>
      </w:r>
      <w:r w:rsidR="00CA0EE5">
        <w:rPr>
          <w:rFonts w:ascii="Arial" w:hAnsi="Arial" w:cs="Arial"/>
          <w:lang w:val="en-US"/>
        </w:rPr>
        <w:t xml:space="preserve">has </w:t>
      </w:r>
      <w:r w:rsidR="009A1EED">
        <w:rPr>
          <w:rFonts w:ascii="Arial" w:hAnsi="Arial" w:cs="Arial"/>
          <w:lang w:val="en-US"/>
        </w:rPr>
        <w:t>specialized</w:t>
      </w:r>
      <w:r w:rsidR="009A1EED" w:rsidRPr="009A1EED">
        <w:rPr>
          <w:rFonts w:ascii="Arial" w:hAnsi="Arial" w:cs="Arial"/>
          <w:lang w:val="en-US"/>
        </w:rPr>
        <w:t xml:space="preserve"> in using the resources of the virtual world to the election campaigns. One of the aspects t</w:t>
      </w:r>
      <w:r w:rsidR="009A1EED">
        <w:rPr>
          <w:rFonts w:ascii="Arial" w:hAnsi="Arial" w:cs="Arial"/>
          <w:lang w:val="en-US"/>
        </w:rPr>
        <w:t>hat stand out in this universe</w:t>
      </w:r>
      <w:r w:rsidR="009A1EED" w:rsidRPr="009A1EED">
        <w:rPr>
          <w:rFonts w:ascii="Arial" w:hAnsi="Arial" w:cs="Arial"/>
          <w:lang w:val="en-US"/>
        </w:rPr>
        <w:t xml:space="preserve"> is the new contour </w:t>
      </w:r>
      <w:r w:rsidR="009A1EED">
        <w:rPr>
          <w:rFonts w:ascii="Arial" w:hAnsi="Arial" w:cs="Arial"/>
          <w:lang w:val="en-US"/>
        </w:rPr>
        <w:t>of Public Relations activity</w:t>
      </w:r>
      <w:r w:rsidR="009A1EED" w:rsidRPr="009A1EED">
        <w:rPr>
          <w:rFonts w:ascii="Arial" w:hAnsi="Arial" w:cs="Arial"/>
          <w:lang w:val="en-US"/>
        </w:rPr>
        <w:t>, one of the most traditional forms of mediation between political journalists and their sources.</w:t>
      </w:r>
    </w:p>
    <w:p w14:paraId="159ED7E7" w14:textId="77777777" w:rsidR="00ED3B8C" w:rsidRPr="00A56EB8" w:rsidRDefault="00ED3B8C" w:rsidP="00A6701F">
      <w:pPr>
        <w:pStyle w:val="Resumo"/>
        <w:spacing w:after="0"/>
        <w:rPr>
          <w:rFonts w:ascii="Arial" w:hAnsi="Arial" w:cs="Arial"/>
          <w:lang w:val="en-US"/>
        </w:rPr>
      </w:pPr>
    </w:p>
    <w:p w14:paraId="09CD6C79" w14:textId="62EB3B1E" w:rsidR="00ED3B8C" w:rsidRPr="00A56EB8" w:rsidRDefault="00ED3B8C" w:rsidP="00A6701F">
      <w:pPr>
        <w:pStyle w:val="Resumo"/>
        <w:spacing w:after="0"/>
        <w:rPr>
          <w:rFonts w:ascii="Arial" w:hAnsi="Arial" w:cs="Arial"/>
          <w:lang w:val="en-US"/>
        </w:rPr>
      </w:pPr>
      <w:r w:rsidRPr="00A56EB8">
        <w:rPr>
          <w:rFonts w:ascii="Arial" w:hAnsi="Arial" w:cs="Arial"/>
          <w:b/>
          <w:bCs/>
          <w:lang w:val="en-US"/>
        </w:rPr>
        <w:t xml:space="preserve">Keywords: </w:t>
      </w:r>
      <w:r w:rsidR="0073592B">
        <w:rPr>
          <w:rFonts w:ascii="Arial" w:hAnsi="Arial" w:cs="Arial"/>
          <w:lang w:val="en-US"/>
        </w:rPr>
        <w:t>Political Journalism</w:t>
      </w:r>
      <w:r w:rsidRPr="00A56EB8">
        <w:rPr>
          <w:rFonts w:ascii="Arial" w:hAnsi="Arial" w:cs="Arial"/>
          <w:lang w:val="en-US"/>
        </w:rPr>
        <w:t xml:space="preserve">. </w:t>
      </w:r>
      <w:proofErr w:type="gramStart"/>
      <w:r w:rsidR="0073592B">
        <w:rPr>
          <w:rFonts w:ascii="Arial" w:hAnsi="Arial" w:cs="Arial"/>
          <w:lang w:val="en-US"/>
        </w:rPr>
        <w:t>Public Relations</w:t>
      </w:r>
      <w:r w:rsidRPr="00A56EB8">
        <w:rPr>
          <w:rFonts w:ascii="Arial" w:hAnsi="Arial" w:cs="Arial"/>
          <w:lang w:val="en-US"/>
        </w:rPr>
        <w:t>.</w:t>
      </w:r>
      <w:proofErr w:type="gramEnd"/>
      <w:r w:rsidRPr="00A56EB8">
        <w:rPr>
          <w:rFonts w:ascii="Arial" w:hAnsi="Arial" w:cs="Arial"/>
          <w:lang w:val="en-US"/>
        </w:rPr>
        <w:t xml:space="preserve"> </w:t>
      </w:r>
      <w:proofErr w:type="gramStart"/>
      <w:r w:rsidR="0073592B">
        <w:rPr>
          <w:rFonts w:ascii="Arial" w:hAnsi="Arial" w:cs="Arial"/>
          <w:lang w:val="en-US"/>
        </w:rPr>
        <w:t xml:space="preserve">Political </w:t>
      </w:r>
      <w:proofErr w:type="spellStart"/>
      <w:r w:rsidR="0073592B">
        <w:rPr>
          <w:rFonts w:ascii="Arial" w:hAnsi="Arial" w:cs="Arial"/>
          <w:lang w:val="en-US"/>
        </w:rPr>
        <w:t>Campaings</w:t>
      </w:r>
      <w:proofErr w:type="spellEnd"/>
      <w:r w:rsidRPr="00A56EB8">
        <w:rPr>
          <w:rFonts w:ascii="Arial" w:hAnsi="Arial" w:cs="Arial"/>
          <w:lang w:val="en-US"/>
        </w:rPr>
        <w:t>.</w:t>
      </w:r>
      <w:proofErr w:type="gramEnd"/>
    </w:p>
    <w:p w14:paraId="28C7103C" w14:textId="77777777" w:rsidR="00ED3B8C" w:rsidRPr="00A56EB8" w:rsidRDefault="00ED3B8C" w:rsidP="00502DEC">
      <w:pPr>
        <w:pStyle w:val="Resumo"/>
        <w:spacing w:after="0"/>
        <w:rPr>
          <w:rFonts w:ascii="Arial" w:hAnsi="Arial" w:cs="Arial"/>
          <w:lang w:val="en-US"/>
        </w:rPr>
      </w:pPr>
    </w:p>
    <w:p w14:paraId="77C6A310" w14:textId="77777777" w:rsidR="00ED3B8C" w:rsidRPr="00A56EB8" w:rsidRDefault="00ED3B8C" w:rsidP="00502DEC">
      <w:pPr>
        <w:rPr>
          <w:rFonts w:ascii="Arial" w:hAnsi="Arial" w:cs="Arial"/>
          <w:lang w:val="en-US"/>
        </w:rPr>
      </w:pPr>
    </w:p>
    <w:p w14:paraId="1A6A91C7" w14:textId="48577283" w:rsidR="00ED3B8C" w:rsidRPr="00A56EB8" w:rsidRDefault="007A6972" w:rsidP="00502DEC">
      <w:pPr>
        <w:rPr>
          <w:rFonts w:ascii="Arial" w:hAnsi="Arial" w:cs="Arial"/>
          <w:lang w:val="en-US"/>
        </w:rPr>
      </w:pPr>
      <w:r w:rsidRPr="00A56EB8">
        <w:rPr>
          <w:rFonts w:ascii="Arial" w:hAnsi="Arial" w:cs="Arial"/>
          <w:noProof/>
          <w:lang w:eastAsia="pt-BR"/>
        </w:rPr>
        <w:lastRenderedPageBreak/>
        <mc:AlternateContent>
          <mc:Choice Requires="wps">
            <w:drawing>
              <wp:anchor distT="4294967295" distB="4294967295" distL="114300" distR="114300" simplePos="0" relativeHeight="251657728" behindDoc="0" locked="0" layoutInCell="0" allowOverlap="1" wp14:anchorId="58690E9B" wp14:editId="490B0F51">
                <wp:simplePos x="0" y="0"/>
                <wp:positionH relativeFrom="column">
                  <wp:posOffset>19685</wp:posOffset>
                </wp:positionH>
                <wp:positionV relativeFrom="paragraph">
                  <wp:posOffset>27304</wp:posOffset>
                </wp:positionV>
                <wp:extent cx="5491480" cy="0"/>
                <wp:effectExtent l="0" t="0" r="1397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1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pt,2.15pt" to="433.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Vy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" o:allowincell="f" strokeweight="1.5pt"/>
            </w:pict>
          </mc:Fallback>
        </mc:AlternateContent>
      </w:r>
    </w:p>
    <w:p w14:paraId="0567479A" w14:textId="77777777" w:rsidR="00ED3B8C" w:rsidRDefault="00ED3B8C" w:rsidP="00502DEC">
      <w:pPr>
        <w:rPr>
          <w:rFonts w:ascii="Arial" w:hAnsi="Arial" w:cs="Arial"/>
          <w:lang w:val="en-US"/>
        </w:rPr>
      </w:pPr>
    </w:p>
    <w:p w14:paraId="623690FF" w14:textId="77777777" w:rsidR="00DD61EF" w:rsidRPr="00A56EB8" w:rsidRDefault="00DD61EF" w:rsidP="00502DEC">
      <w:pPr>
        <w:rPr>
          <w:rFonts w:ascii="Arial" w:hAnsi="Arial" w:cs="Arial"/>
          <w:lang w:val="en-US"/>
        </w:rPr>
      </w:pPr>
    </w:p>
    <w:p w14:paraId="66329D49" w14:textId="67875F9D" w:rsidR="00ED3B8C" w:rsidRPr="00A56EB8" w:rsidRDefault="00ED3B8C" w:rsidP="00502DEC">
      <w:pPr>
        <w:pStyle w:val="Ttulo3"/>
        <w:rPr>
          <w:rFonts w:ascii="Arial" w:hAnsi="Arial" w:cs="Arial"/>
          <w:lang w:val="en-US"/>
        </w:rPr>
      </w:pPr>
      <w:r w:rsidRPr="00A56EB8">
        <w:rPr>
          <w:rFonts w:ascii="Arial" w:hAnsi="Arial" w:cs="Arial"/>
          <w:lang w:val="en-US"/>
        </w:rPr>
        <w:t xml:space="preserve">1. </w:t>
      </w:r>
      <w:proofErr w:type="spellStart"/>
      <w:r w:rsidR="00720CEA">
        <w:rPr>
          <w:rFonts w:ascii="Arial" w:hAnsi="Arial" w:cs="Arial"/>
          <w:lang w:val="en-US"/>
        </w:rPr>
        <w:t>Introdução</w:t>
      </w:r>
      <w:proofErr w:type="spellEnd"/>
    </w:p>
    <w:p w14:paraId="3EC8D828" w14:textId="77777777" w:rsidR="00AB5DDF" w:rsidRPr="00A56EB8" w:rsidRDefault="00AB5DDF" w:rsidP="00502DEC">
      <w:pPr>
        <w:pStyle w:val="Corpodetexto"/>
        <w:rPr>
          <w:rFonts w:ascii="Arial" w:hAnsi="Arial" w:cs="Arial"/>
        </w:rPr>
      </w:pPr>
    </w:p>
    <w:p w14:paraId="4979D653" w14:textId="3B2BFF00" w:rsidR="003E6B9F" w:rsidRPr="00DD61EF" w:rsidRDefault="003E6B9F" w:rsidP="003E6B9F">
      <w:pPr>
        <w:spacing w:line="360" w:lineRule="auto"/>
        <w:ind w:firstLine="709"/>
        <w:jc w:val="both"/>
        <w:rPr>
          <w:rFonts w:ascii="Arial" w:hAnsi="Arial" w:cs="Arial"/>
        </w:rPr>
      </w:pPr>
      <w:r w:rsidRPr="00DD61EF">
        <w:rPr>
          <w:rFonts w:ascii="Arial" w:hAnsi="Arial" w:cs="Arial"/>
        </w:rPr>
        <w:t>Desde o início do uso da Internet como mei</w:t>
      </w:r>
      <w:r w:rsidR="00CA0EE5">
        <w:rPr>
          <w:rFonts w:ascii="Arial" w:hAnsi="Arial" w:cs="Arial"/>
        </w:rPr>
        <w:t xml:space="preserve">o para aumentar </w:t>
      </w:r>
      <w:proofErr w:type="gramStart"/>
      <w:r w:rsidR="00CA0EE5">
        <w:rPr>
          <w:rFonts w:ascii="Arial" w:hAnsi="Arial" w:cs="Arial"/>
        </w:rPr>
        <w:t>a visibilidade d</w:t>
      </w:r>
      <w:r w:rsidRPr="00DD61EF">
        <w:rPr>
          <w:rFonts w:ascii="Arial" w:hAnsi="Arial" w:cs="Arial"/>
        </w:rPr>
        <w:t>os candidatos nas campanhas eleitorais – que pode ser localizado em 1998 –, a cada processo eleitoral as ferramentas</w:t>
      </w:r>
      <w:proofErr w:type="gramEnd"/>
      <w:r w:rsidRPr="00DD61EF">
        <w:rPr>
          <w:rFonts w:ascii="Arial" w:hAnsi="Arial" w:cs="Arial"/>
        </w:rPr>
        <w:t xml:space="preserve"> utilizadas pelos marqueteiros e assessores de políticos se tornam cada vez mais completas e profissionais. É possível afirmar que, na atualidade, a internet já se sobrepõe em relevância ao horário eleitoral gratuito na televisão, </w:t>
      </w:r>
      <w:r w:rsidR="00966F88">
        <w:rPr>
          <w:rFonts w:ascii="Arial" w:hAnsi="Arial" w:cs="Arial"/>
        </w:rPr>
        <w:t>com a vantagem de contar com uma relação financeira custo-benefício bem mais atraente</w:t>
      </w:r>
      <w:r w:rsidRPr="00DD61EF">
        <w:rPr>
          <w:rFonts w:ascii="Arial" w:hAnsi="Arial" w:cs="Arial"/>
        </w:rPr>
        <w:t>.</w:t>
      </w:r>
    </w:p>
    <w:p w14:paraId="622008E4" w14:textId="06BCCE39" w:rsidR="003E6B9F" w:rsidRPr="00DD61EF" w:rsidRDefault="003E6B9F" w:rsidP="003E6B9F">
      <w:pPr>
        <w:spacing w:line="360" w:lineRule="auto"/>
        <w:ind w:firstLine="709"/>
        <w:jc w:val="both"/>
        <w:rPr>
          <w:rFonts w:ascii="Arial" w:hAnsi="Arial" w:cs="Arial"/>
        </w:rPr>
      </w:pPr>
      <w:r w:rsidRPr="00DD61EF">
        <w:rPr>
          <w:rFonts w:ascii="Arial" w:hAnsi="Arial" w:cs="Arial"/>
        </w:rPr>
        <w:t xml:space="preserve">Diante de um cenário em que as redações sofrem com cada vez menos profissionais para acompanhar as agendas e com a necessidade paradoxal de produzir cada vez mais conteúdo, o resultado é um jornalismo político cujo produto depende profundamente do trabalho das assessorias de imprensa – cujo principal canal se encontra nos sites oficiais dos candidatos –, ao mesmo tempo em que os jornalistas das redações buscam </w:t>
      </w:r>
      <w:r w:rsidR="00966F88">
        <w:rPr>
          <w:rFonts w:ascii="Arial" w:hAnsi="Arial" w:cs="Arial"/>
        </w:rPr>
        <w:t xml:space="preserve">precaverem </w:t>
      </w:r>
      <w:r w:rsidRPr="00DD61EF">
        <w:rPr>
          <w:rFonts w:ascii="Arial" w:hAnsi="Arial" w:cs="Arial"/>
        </w:rPr>
        <w:t>das limitações impostas pelos processos de produção dos assessores.</w:t>
      </w:r>
    </w:p>
    <w:p w14:paraId="0201EB66" w14:textId="77777777" w:rsidR="003E6B9F" w:rsidRPr="00DD61EF" w:rsidRDefault="003E6B9F" w:rsidP="003E6B9F">
      <w:pPr>
        <w:spacing w:line="360" w:lineRule="auto"/>
        <w:ind w:firstLine="709"/>
        <w:jc w:val="both"/>
        <w:rPr>
          <w:rFonts w:ascii="Arial" w:hAnsi="Arial" w:cs="Arial"/>
        </w:rPr>
      </w:pPr>
      <w:r w:rsidRPr="00DD61EF">
        <w:rPr>
          <w:rFonts w:ascii="Arial" w:hAnsi="Arial" w:cs="Arial"/>
        </w:rPr>
        <w:t>No meio político, a construção de imagem é uma necessidade que não se atrela a posições ideológicas. Partidos, candidatos, governantes, de esquerda ou de direita, de regimes autoritários, totalitários ou democráticos, precisam fazer uso de estratégias de comunicação se quiserem que suas mensagens cheguem de forma positiva à opinião pública. As estratégias de comunicação congregam, em um planejamento amplo, elementos de marketing, de publicidade e de comunicação institucional, incluindo nesta última tanto as ferramentas de comunicação direta com a sociedade quanto às mediadas por meios de comunicação tradicionais. E, para medir a eficácia de suas ações, pesquisas realizadas por entidades reconhecidas por sua credibilidade, aplicadas com metodologias consistentes, são encomendadas regularmente.</w:t>
      </w:r>
    </w:p>
    <w:p w14:paraId="1EB04FFE" w14:textId="77777777" w:rsidR="003E6B9F" w:rsidRPr="00DD61EF" w:rsidRDefault="003E6B9F" w:rsidP="003E6B9F">
      <w:pPr>
        <w:spacing w:line="360" w:lineRule="auto"/>
        <w:ind w:firstLine="709"/>
        <w:jc w:val="both"/>
        <w:rPr>
          <w:rFonts w:ascii="Arial" w:hAnsi="Arial" w:cs="Arial"/>
        </w:rPr>
      </w:pPr>
      <w:r w:rsidRPr="00DD61EF">
        <w:rPr>
          <w:rFonts w:ascii="Arial" w:hAnsi="Arial" w:cs="Arial"/>
        </w:rPr>
        <w:lastRenderedPageBreak/>
        <w:t xml:space="preserve">Ao lidar especificamente nos processos de mediação com as redações, o trabalho do assessor de imprensa se torna estratégico, ao invés de somente funcional, pois passa a fazer parte de um contexto em que seu interlocutor é a redação. Já diria Walter </w:t>
      </w:r>
      <w:proofErr w:type="spellStart"/>
      <w:r w:rsidRPr="00DD61EF">
        <w:rPr>
          <w:rFonts w:ascii="Arial" w:hAnsi="Arial" w:cs="Arial"/>
        </w:rPr>
        <w:t>Lippmann</w:t>
      </w:r>
      <w:proofErr w:type="spellEnd"/>
      <w:r w:rsidRPr="00DD61EF">
        <w:rPr>
          <w:rFonts w:ascii="Arial" w:hAnsi="Arial" w:cs="Arial"/>
        </w:rPr>
        <w:t xml:space="preserve">, na obra </w:t>
      </w:r>
      <w:r w:rsidRPr="00DD61EF">
        <w:rPr>
          <w:rFonts w:ascii="Arial" w:hAnsi="Arial" w:cs="Arial"/>
          <w:i/>
        </w:rPr>
        <w:t xml:space="preserve">Opinião Pública, </w:t>
      </w:r>
      <w:r w:rsidRPr="00DD61EF">
        <w:rPr>
          <w:rFonts w:ascii="Arial" w:hAnsi="Arial" w:cs="Arial"/>
        </w:rPr>
        <w:t>ser mais prudente não dar liberdade de escolha ao repórter. “É mais seguro contratar um assessor de imprensa que se posicione entre o grupo e os jornais. Tendo contratado tal agente, a tentação de explorar sua posição estratégica é muito grande”. (LIPPMANN, 2008 [1922</w:t>
      </w:r>
      <w:proofErr w:type="gramStart"/>
      <w:r w:rsidRPr="00DD61EF">
        <w:rPr>
          <w:rFonts w:ascii="Arial" w:hAnsi="Arial" w:cs="Arial"/>
        </w:rPr>
        <w:t>]:</w:t>
      </w:r>
      <w:proofErr w:type="gramEnd"/>
      <w:r w:rsidRPr="00DD61EF">
        <w:rPr>
          <w:rFonts w:ascii="Arial" w:hAnsi="Arial" w:cs="Arial"/>
        </w:rPr>
        <w:t>293-294)</w:t>
      </w:r>
    </w:p>
    <w:p w14:paraId="6CF995FF" w14:textId="77777777" w:rsidR="003E6B9F" w:rsidRDefault="003E6B9F" w:rsidP="003E6B9F">
      <w:pPr>
        <w:spacing w:line="360" w:lineRule="auto"/>
        <w:ind w:firstLine="709"/>
        <w:jc w:val="both"/>
        <w:rPr>
          <w:rFonts w:ascii="Arial" w:hAnsi="Arial" w:cs="Arial"/>
        </w:rPr>
      </w:pPr>
      <w:r w:rsidRPr="00DD61EF">
        <w:rPr>
          <w:rFonts w:ascii="Arial" w:hAnsi="Arial" w:cs="Arial"/>
        </w:rPr>
        <w:t xml:space="preserve">Se a reportagem fosse a simples recuperação de fatos óbvios, o assessor de imprensa seria nada mais que um secretário. Mas uma vez que, no que diz respeito aos grandes tópicos das notícias, os fatos não são simples, e nem tão óbvios, mas objeto de escolha e opinião, é natural que todos gostariam de fazer sua própria escolha dos fatos para os jornais imprimirem, afirma </w:t>
      </w:r>
      <w:proofErr w:type="spellStart"/>
      <w:r w:rsidRPr="00DD61EF">
        <w:rPr>
          <w:rFonts w:ascii="Arial" w:hAnsi="Arial" w:cs="Arial"/>
        </w:rPr>
        <w:t>Lippmann</w:t>
      </w:r>
      <w:proofErr w:type="spellEnd"/>
      <w:r w:rsidRPr="00DD61EF">
        <w:rPr>
          <w:rFonts w:ascii="Arial" w:hAnsi="Arial" w:cs="Arial"/>
        </w:rPr>
        <w:t xml:space="preserve">. A essa visão, soma-se o atual contexto em que a internet passa a se tornar peça-chave na comunicação das campanhas. A grande vantagem do meio é o fato de a edição ser feita pela própria fonte. Assim, os produtos não sofrem interferência por parte da edição jornalística. </w:t>
      </w:r>
    </w:p>
    <w:p w14:paraId="3DFC367F" w14:textId="18E9BFF6" w:rsidR="003E6B9F" w:rsidRPr="00DD61EF" w:rsidRDefault="0060044E" w:rsidP="0060044E">
      <w:pPr>
        <w:spacing w:line="360" w:lineRule="auto"/>
        <w:jc w:val="both"/>
        <w:rPr>
          <w:rFonts w:ascii="Arial" w:hAnsi="Arial" w:cs="Arial"/>
        </w:rPr>
      </w:pPr>
      <w:r>
        <w:rPr>
          <w:rFonts w:ascii="Arial" w:hAnsi="Arial" w:cs="Arial"/>
        </w:rPr>
        <w:tab/>
        <w:t>O uso crescente da Internet pela população se comprova ao analisarmos os dados da</w:t>
      </w:r>
      <w:r w:rsidR="003E6B9F" w:rsidRPr="00DD61EF">
        <w:rPr>
          <w:rFonts w:ascii="Arial" w:hAnsi="Arial" w:cs="Arial"/>
        </w:rPr>
        <w:t xml:space="preserve"> Pesquisa Brasileira de Mídia 2014, da Secretaria de Comunicação da Presidência da República</w:t>
      </w:r>
      <w:r>
        <w:rPr>
          <w:rFonts w:ascii="Arial" w:hAnsi="Arial" w:cs="Arial"/>
        </w:rPr>
        <w:t>, que</w:t>
      </w:r>
      <w:r w:rsidR="003E6B9F" w:rsidRPr="00DD61EF">
        <w:rPr>
          <w:rFonts w:ascii="Arial" w:hAnsi="Arial" w:cs="Arial"/>
        </w:rPr>
        <w:t xml:space="preserve"> registrou o hábito de consumo dos meios de comunicação </w:t>
      </w:r>
      <w:r>
        <w:rPr>
          <w:rFonts w:ascii="Arial" w:hAnsi="Arial" w:cs="Arial"/>
        </w:rPr>
        <w:t>pelos brasileiros</w:t>
      </w:r>
      <w:r w:rsidR="003E6B9F" w:rsidRPr="00DD61EF">
        <w:rPr>
          <w:rFonts w:ascii="Arial" w:hAnsi="Arial" w:cs="Arial"/>
        </w:rPr>
        <w:t xml:space="preserve">. O resultado demonstra que a </w:t>
      </w:r>
      <w:r>
        <w:rPr>
          <w:rFonts w:ascii="Arial" w:hAnsi="Arial" w:cs="Arial"/>
        </w:rPr>
        <w:t>I</w:t>
      </w:r>
      <w:r w:rsidR="003E6B9F" w:rsidRPr="00DD61EF">
        <w:rPr>
          <w:rFonts w:ascii="Arial" w:hAnsi="Arial" w:cs="Arial"/>
        </w:rPr>
        <w:t xml:space="preserve">nternet é </w:t>
      </w:r>
      <w:proofErr w:type="gramStart"/>
      <w:r w:rsidR="003E6B9F" w:rsidRPr="00DD61EF">
        <w:rPr>
          <w:rFonts w:ascii="Arial" w:hAnsi="Arial" w:cs="Arial"/>
        </w:rPr>
        <w:t>“o meio de comunicação cuja utilização mais cresce entr</w:t>
      </w:r>
      <w:r>
        <w:rPr>
          <w:rFonts w:ascii="Arial" w:hAnsi="Arial" w:cs="Arial"/>
        </w:rPr>
        <w:t>e os brasileiros’’ (SECOM, 2014:</w:t>
      </w:r>
      <w:r w:rsidR="003E6B9F" w:rsidRPr="00DD61EF">
        <w:rPr>
          <w:rFonts w:ascii="Arial" w:hAnsi="Arial" w:cs="Arial"/>
        </w:rPr>
        <w:t>47).</w:t>
      </w:r>
      <w:proofErr w:type="gramEnd"/>
      <w:r w:rsidR="003E6B9F" w:rsidRPr="00DD61EF">
        <w:rPr>
          <w:rFonts w:ascii="Arial" w:hAnsi="Arial" w:cs="Arial"/>
        </w:rPr>
        <w:t xml:space="preserve"> Segundo a pesquisa, 47% dos brasileiros têm o hábito de acessar a internet. Esta</w:t>
      </w:r>
      <w:r>
        <w:rPr>
          <w:rFonts w:ascii="Arial" w:hAnsi="Arial" w:cs="Arial"/>
        </w:rPr>
        <w:t>,</w:t>
      </w:r>
      <w:r w:rsidR="003E6B9F" w:rsidRPr="00DD61EF">
        <w:rPr>
          <w:rFonts w:ascii="Arial" w:hAnsi="Arial" w:cs="Arial"/>
        </w:rPr>
        <w:t xml:space="preserve"> por sua vez</w:t>
      </w:r>
      <w:r>
        <w:rPr>
          <w:rFonts w:ascii="Arial" w:hAnsi="Arial" w:cs="Arial"/>
        </w:rPr>
        <w:t>,</w:t>
      </w:r>
      <w:r w:rsidR="003E6B9F" w:rsidRPr="00DD61EF">
        <w:rPr>
          <w:rFonts w:ascii="Arial" w:hAnsi="Arial" w:cs="Arial"/>
        </w:rPr>
        <w:t xml:space="preserve"> fica atrás da TV e rádio, que alcançam 97% e 61%. No entanto, a internet ultrapassou a mídia impressa, que se tornou menos frequente. A leitura de jornais e revistas impressos alcança, respectivamente, 25% e 15% dos entrevistados. </w:t>
      </w:r>
    </w:p>
    <w:p w14:paraId="0FC37E7B" w14:textId="4660FDB5" w:rsidR="003E6B9F" w:rsidRPr="00DD61EF" w:rsidRDefault="003E6B9F" w:rsidP="003E6B9F">
      <w:pPr>
        <w:spacing w:line="360" w:lineRule="auto"/>
        <w:ind w:firstLine="709"/>
        <w:jc w:val="both"/>
        <w:rPr>
          <w:rFonts w:ascii="Arial" w:hAnsi="Arial" w:cs="Arial"/>
        </w:rPr>
      </w:pPr>
      <w:r w:rsidRPr="00DD61EF">
        <w:rPr>
          <w:rFonts w:ascii="Arial" w:hAnsi="Arial" w:cs="Arial"/>
        </w:rPr>
        <w:t xml:space="preserve">Outro dado importante foi </w:t>
      </w:r>
      <w:proofErr w:type="gramStart"/>
      <w:r w:rsidRPr="00DD61EF">
        <w:rPr>
          <w:rFonts w:ascii="Arial" w:hAnsi="Arial" w:cs="Arial"/>
        </w:rPr>
        <w:t>a</w:t>
      </w:r>
      <w:proofErr w:type="gramEnd"/>
      <w:r w:rsidRPr="00DD61EF">
        <w:rPr>
          <w:rFonts w:ascii="Arial" w:hAnsi="Arial" w:cs="Arial"/>
        </w:rPr>
        <w:t xml:space="preserve"> posição da internet no questionamento sobre quais eram os meios de comunicação preferidos. Desta vez, a internet só perdeu para a TV (76,4%) e ficou em segundo lugar com 13,1%.  Isso confirma a </w:t>
      </w:r>
      <w:r w:rsidR="00CA0EE5">
        <w:rPr>
          <w:rFonts w:ascii="Arial" w:hAnsi="Arial" w:cs="Arial"/>
        </w:rPr>
        <w:t>I</w:t>
      </w:r>
      <w:r w:rsidRPr="00DD61EF">
        <w:rPr>
          <w:rFonts w:ascii="Arial" w:hAnsi="Arial" w:cs="Arial"/>
        </w:rPr>
        <w:t xml:space="preserve">nternet </w:t>
      </w:r>
      <w:r w:rsidRPr="00DD61EF">
        <w:rPr>
          <w:rFonts w:ascii="Arial" w:hAnsi="Arial" w:cs="Arial"/>
        </w:rPr>
        <w:lastRenderedPageBreak/>
        <w:t>como uma ferramenta ascendente, que tem recebido cada vez mais atenção dos brasileiros.</w:t>
      </w:r>
    </w:p>
    <w:p w14:paraId="59D7EE14" w14:textId="174871A0" w:rsidR="003E6B9F" w:rsidRDefault="003E6B9F" w:rsidP="003E6B9F">
      <w:pPr>
        <w:spacing w:line="360" w:lineRule="auto"/>
        <w:ind w:firstLine="709"/>
        <w:jc w:val="both"/>
        <w:rPr>
          <w:rFonts w:ascii="Arial" w:hAnsi="Arial" w:cs="Arial"/>
        </w:rPr>
      </w:pPr>
      <w:r w:rsidRPr="00DD61EF">
        <w:rPr>
          <w:rFonts w:ascii="Arial" w:hAnsi="Arial" w:cs="Arial"/>
        </w:rPr>
        <w:t xml:space="preserve">No entanto, o que mais chama a atenção no uso da </w:t>
      </w:r>
      <w:r w:rsidR="00CA0EE5">
        <w:rPr>
          <w:rFonts w:ascii="Arial" w:hAnsi="Arial" w:cs="Arial"/>
        </w:rPr>
        <w:t>I</w:t>
      </w:r>
      <w:r w:rsidRPr="00DD61EF">
        <w:rPr>
          <w:rFonts w:ascii="Arial" w:hAnsi="Arial" w:cs="Arial"/>
        </w:rPr>
        <w:t xml:space="preserve">nternet pelos políticos é o fato de que os sites </w:t>
      </w:r>
      <w:r w:rsidR="00966F88">
        <w:rPr>
          <w:rFonts w:ascii="Arial" w:hAnsi="Arial" w:cs="Arial"/>
        </w:rPr>
        <w:t xml:space="preserve">– e suas versões derivadas, para celulares e </w:t>
      </w:r>
      <w:proofErr w:type="spellStart"/>
      <w:r w:rsidR="00966F88">
        <w:rPr>
          <w:rFonts w:ascii="Arial" w:hAnsi="Arial" w:cs="Arial"/>
        </w:rPr>
        <w:t>tablets</w:t>
      </w:r>
      <w:proofErr w:type="spellEnd"/>
      <w:r w:rsidR="00966F88">
        <w:rPr>
          <w:rFonts w:ascii="Arial" w:hAnsi="Arial" w:cs="Arial"/>
        </w:rPr>
        <w:t xml:space="preserve"> – </w:t>
      </w:r>
      <w:r w:rsidRPr="00DD61EF">
        <w:rPr>
          <w:rFonts w:ascii="Arial" w:hAnsi="Arial" w:cs="Arial"/>
        </w:rPr>
        <w:t>viraram</w:t>
      </w:r>
      <w:r w:rsidR="00966F88">
        <w:rPr>
          <w:rFonts w:ascii="Arial" w:hAnsi="Arial" w:cs="Arial"/>
        </w:rPr>
        <w:t xml:space="preserve"> </w:t>
      </w:r>
      <w:r w:rsidRPr="00DD61EF">
        <w:rPr>
          <w:rFonts w:ascii="Arial" w:hAnsi="Arial" w:cs="Arial"/>
        </w:rPr>
        <w:t xml:space="preserve">também fonte de informação para a própria imprensa. As páginas digitais e as mídias sociais atingem com rapidez um número maior de jornalistas, que podem receber as informações </w:t>
      </w:r>
      <w:proofErr w:type="gramStart"/>
      <w:r w:rsidRPr="00DD61EF">
        <w:rPr>
          <w:rFonts w:ascii="Arial" w:hAnsi="Arial" w:cs="Arial"/>
        </w:rPr>
        <w:t>a</w:t>
      </w:r>
      <w:proofErr w:type="gramEnd"/>
      <w:r w:rsidRPr="00DD61EF">
        <w:rPr>
          <w:rFonts w:ascii="Arial" w:hAnsi="Arial" w:cs="Arial"/>
        </w:rPr>
        <w:t xml:space="preserve"> distância. O fato de as assessorias de campanha </w:t>
      </w:r>
      <w:proofErr w:type="gramStart"/>
      <w:r w:rsidRPr="00DD61EF">
        <w:rPr>
          <w:rFonts w:ascii="Arial" w:hAnsi="Arial" w:cs="Arial"/>
        </w:rPr>
        <w:t>contarem</w:t>
      </w:r>
      <w:proofErr w:type="gramEnd"/>
      <w:r w:rsidRPr="00DD61EF">
        <w:rPr>
          <w:rFonts w:ascii="Arial" w:hAnsi="Arial" w:cs="Arial"/>
        </w:rPr>
        <w:t xml:space="preserve"> com verdadeiras redações contratadas pelos próprios candidatos, com capacidade de produzir materiais de qualidade em todas as plataformas – texto, fotos, vídeos e som – que podem ser aproveitadas diretamente pelas redações, contribuiu muito para que os jornalistas passassem a fazer uso destes recursos.</w:t>
      </w:r>
    </w:p>
    <w:p w14:paraId="5A75FAFF" w14:textId="77777777" w:rsidR="0060044E" w:rsidRDefault="0060044E" w:rsidP="0060044E">
      <w:pPr>
        <w:spacing w:line="360" w:lineRule="auto"/>
        <w:jc w:val="both"/>
        <w:rPr>
          <w:rFonts w:ascii="Arial" w:hAnsi="Arial" w:cs="Arial"/>
        </w:rPr>
      </w:pPr>
    </w:p>
    <w:p w14:paraId="56FA3A3F" w14:textId="3133979E" w:rsidR="0060044E" w:rsidRPr="00A56EB8" w:rsidRDefault="0060044E" w:rsidP="0060044E">
      <w:pPr>
        <w:pStyle w:val="Ttulo3"/>
        <w:rPr>
          <w:rFonts w:ascii="Arial" w:hAnsi="Arial" w:cs="Arial"/>
          <w:lang w:val="en-US"/>
        </w:rPr>
      </w:pPr>
      <w:r>
        <w:rPr>
          <w:rFonts w:ascii="Arial" w:hAnsi="Arial" w:cs="Arial"/>
          <w:lang w:val="en-US"/>
        </w:rPr>
        <w:t>2</w:t>
      </w:r>
      <w:r w:rsidRPr="00A56EB8">
        <w:rPr>
          <w:rFonts w:ascii="Arial" w:hAnsi="Arial" w:cs="Arial"/>
          <w:lang w:val="en-US"/>
        </w:rPr>
        <w:t xml:space="preserve">. </w:t>
      </w:r>
      <w:proofErr w:type="spellStart"/>
      <w:r>
        <w:rPr>
          <w:rFonts w:ascii="Arial" w:hAnsi="Arial" w:cs="Arial"/>
          <w:lang w:val="en-US"/>
        </w:rPr>
        <w:t>Fontes</w:t>
      </w:r>
      <w:proofErr w:type="spellEnd"/>
      <w:r>
        <w:rPr>
          <w:rFonts w:ascii="Arial" w:hAnsi="Arial" w:cs="Arial"/>
          <w:lang w:val="en-US"/>
        </w:rPr>
        <w:t xml:space="preserve"> </w:t>
      </w:r>
      <w:proofErr w:type="spellStart"/>
      <w:r>
        <w:rPr>
          <w:rFonts w:ascii="Arial" w:hAnsi="Arial" w:cs="Arial"/>
          <w:lang w:val="en-US"/>
        </w:rPr>
        <w:t>ou</w:t>
      </w:r>
      <w:proofErr w:type="spellEnd"/>
      <w:r>
        <w:rPr>
          <w:rFonts w:ascii="Arial" w:hAnsi="Arial" w:cs="Arial"/>
          <w:lang w:val="en-US"/>
        </w:rPr>
        <w:t xml:space="preserve"> </w:t>
      </w:r>
      <w:proofErr w:type="spellStart"/>
      <w:r>
        <w:rPr>
          <w:rFonts w:ascii="Arial" w:hAnsi="Arial" w:cs="Arial"/>
          <w:lang w:val="en-US"/>
        </w:rPr>
        <w:t>produtores</w:t>
      </w:r>
      <w:proofErr w:type="spellEnd"/>
      <w:r>
        <w:rPr>
          <w:rFonts w:ascii="Arial" w:hAnsi="Arial" w:cs="Arial"/>
          <w:lang w:val="en-US"/>
        </w:rPr>
        <w:t xml:space="preserve"> de </w:t>
      </w:r>
      <w:proofErr w:type="spellStart"/>
      <w:r>
        <w:rPr>
          <w:rFonts w:ascii="Arial" w:hAnsi="Arial" w:cs="Arial"/>
          <w:lang w:val="en-US"/>
        </w:rPr>
        <w:t>conteúdo</w:t>
      </w:r>
      <w:proofErr w:type="spellEnd"/>
      <w:r>
        <w:rPr>
          <w:rFonts w:ascii="Arial" w:hAnsi="Arial" w:cs="Arial"/>
          <w:lang w:val="en-US"/>
        </w:rPr>
        <w:t>?</w:t>
      </w:r>
    </w:p>
    <w:p w14:paraId="7B2AFAC9" w14:textId="77777777" w:rsidR="0060044E" w:rsidRPr="00DD61EF" w:rsidRDefault="0060044E" w:rsidP="0060044E">
      <w:pPr>
        <w:spacing w:line="360" w:lineRule="auto"/>
        <w:jc w:val="both"/>
        <w:rPr>
          <w:rFonts w:ascii="Arial" w:hAnsi="Arial" w:cs="Arial"/>
        </w:rPr>
      </w:pPr>
    </w:p>
    <w:p w14:paraId="38CD3D82" w14:textId="6937EA50" w:rsidR="0037675B" w:rsidRDefault="003E6B9F" w:rsidP="003E6B9F">
      <w:pPr>
        <w:pStyle w:val="Corpodetexto"/>
        <w:rPr>
          <w:rFonts w:ascii="Arial" w:hAnsi="Arial" w:cs="Arial"/>
        </w:rPr>
      </w:pPr>
      <w:r w:rsidRPr="00DD61EF">
        <w:rPr>
          <w:rFonts w:ascii="Arial" w:hAnsi="Arial" w:cs="Arial"/>
        </w:rPr>
        <w:t xml:space="preserve">Ao invés de cobrir as agendas pessoalmente, muitas vezes as redações vão se utilizar do trabalho das assessorias para produzir seus próprios conteúdos. </w:t>
      </w:r>
      <w:r w:rsidR="00CA0EE5">
        <w:rPr>
          <w:rFonts w:ascii="Arial" w:hAnsi="Arial" w:cs="Arial"/>
        </w:rPr>
        <w:t xml:space="preserve">A </w:t>
      </w:r>
      <w:r w:rsidRPr="00DD61EF">
        <w:rPr>
          <w:rFonts w:ascii="Arial" w:hAnsi="Arial" w:cs="Arial"/>
        </w:rPr>
        <w:t xml:space="preserve">polêmica neste processo, no entanto, é a edição. A ausência de jornalistas, fotógrafos e cinegrafistas no momento em que os fatos ocorrem faz com que a reprodução dos eventos seja totalmente editada pela visão da própria fonte. A questão que se impõe é se as redações ainda produzem jornalismo político </w:t>
      </w:r>
      <w:r w:rsidR="0060044E">
        <w:rPr>
          <w:rFonts w:ascii="Arial" w:hAnsi="Arial" w:cs="Arial"/>
        </w:rPr>
        <w:t xml:space="preserve">com conteúdo próprio </w:t>
      </w:r>
      <w:r w:rsidRPr="00DD61EF">
        <w:rPr>
          <w:rFonts w:ascii="Arial" w:hAnsi="Arial" w:cs="Arial"/>
        </w:rPr>
        <w:t>ou estão apenas reproduzindo em suas páginas as estratégias de construção de imagem traçadas pelos candidatos</w:t>
      </w:r>
      <w:r w:rsidR="0037675B">
        <w:rPr>
          <w:rFonts w:ascii="Arial" w:hAnsi="Arial" w:cs="Arial"/>
        </w:rPr>
        <w:t>.</w:t>
      </w:r>
    </w:p>
    <w:p w14:paraId="4CE45735" w14:textId="4DD44ABD" w:rsidR="0037675B" w:rsidRPr="0037675B" w:rsidRDefault="0060044E" w:rsidP="0037675B">
      <w:pPr>
        <w:pStyle w:val="Recuodecorpodetexto3"/>
        <w:spacing w:after="0" w:line="360" w:lineRule="auto"/>
        <w:ind w:left="0" w:firstLine="567"/>
        <w:rPr>
          <w:rFonts w:ascii="Arial" w:hAnsi="Arial" w:cs="Arial"/>
          <w:kern w:val="0"/>
          <w:sz w:val="24"/>
          <w:szCs w:val="24"/>
        </w:rPr>
      </w:pPr>
      <w:r>
        <w:rPr>
          <w:rFonts w:ascii="Arial" w:hAnsi="Arial" w:cs="Arial"/>
          <w:kern w:val="0"/>
          <w:sz w:val="24"/>
          <w:szCs w:val="24"/>
        </w:rPr>
        <w:t>Esse questionamento parte</w:t>
      </w:r>
      <w:r w:rsidR="0037675B">
        <w:rPr>
          <w:rFonts w:ascii="Arial" w:hAnsi="Arial" w:cs="Arial"/>
          <w:kern w:val="0"/>
          <w:sz w:val="24"/>
          <w:szCs w:val="24"/>
        </w:rPr>
        <w:t xml:space="preserve"> </w:t>
      </w:r>
      <w:r>
        <w:rPr>
          <w:rFonts w:ascii="Arial" w:hAnsi="Arial" w:cs="Arial"/>
          <w:kern w:val="0"/>
          <w:sz w:val="24"/>
          <w:szCs w:val="24"/>
        </w:rPr>
        <w:t>d</w:t>
      </w:r>
      <w:r w:rsidR="0037675B">
        <w:rPr>
          <w:rFonts w:ascii="Arial" w:hAnsi="Arial" w:cs="Arial"/>
          <w:kern w:val="0"/>
          <w:sz w:val="24"/>
          <w:szCs w:val="24"/>
        </w:rPr>
        <w:t xml:space="preserve">o processo que </w:t>
      </w:r>
      <w:proofErr w:type="spellStart"/>
      <w:r w:rsidR="0037675B" w:rsidRPr="0037675B">
        <w:rPr>
          <w:rFonts w:ascii="Arial" w:hAnsi="Arial" w:cs="Arial"/>
          <w:kern w:val="0"/>
          <w:sz w:val="24"/>
          <w:szCs w:val="24"/>
        </w:rPr>
        <w:t>Chaparro</w:t>
      </w:r>
      <w:proofErr w:type="spellEnd"/>
      <w:r w:rsidR="0037675B" w:rsidRPr="0037675B">
        <w:rPr>
          <w:rFonts w:ascii="Arial" w:hAnsi="Arial" w:cs="Arial"/>
          <w:kern w:val="0"/>
          <w:sz w:val="24"/>
          <w:szCs w:val="24"/>
        </w:rPr>
        <w:t xml:space="preserve"> </w:t>
      </w:r>
      <w:r w:rsidR="00CA0EE5">
        <w:rPr>
          <w:rFonts w:ascii="Arial" w:hAnsi="Arial" w:cs="Arial"/>
          <w:kern w:val="0"/>
          <w:sz w:val="24"/>
          <w:szCs w:val="24"/>
        </w:rPr>
        <w:t>(2011:17</w:t>
      </w:r>
      <w:r w:rsidR="0037675B">
        <w:rPr>
          <w:rFonts w:ascii="Arial" w:hAnsi="Arial" w:cs="Arial"/>
          <w:kern w:val="0"/>
          <w:sz w:val="24"/>
          <w:szCs w:val="24"/>
        </w:rPr>
        <w:t>) denomina R</w:t>
      </w:r>
      <w:r w:rsidR="0037675B" w:rsidRPr="0037675B">
        <w:rPr>
          <w:rFonts w:ascii="Arial" w:hAnsi="Arial" w:cs="Arial"/>
          <w:kern w:val="0"/>
          <w:sz w:val="24"/>
          <w:szCs w:val="24"/>
        </w:rPr>
        <w:t xml:space="preserve">evolução das </w:t>
      </w:r>
      <w:r w:rsidR="0037675B">
        <w:rPr>
          <w:rFonts w:ascii="Arial" w:hAnsi="Arial" w:cs="Arial"/>
          <w:kern w:val="0"/>
          <w:sz w:val="24"/>
          <w:szCs w:val="24"/>
        </w:rPr>
        <w:t>F</w:t>
      </w:r>
      <w:r w:rsidR="0037675B" w:rsidRPr="0037675B">
        <w:rPr>
          <w:rFonts w:ascii="Arial" w:hAnsi="Arial" w:cs="Arial"/>
          <w:kern w:val="0"/>
          <w:sz w:val="24"/>
          <w:szCs w:val="24"/>
        </w:rPr>
        <w:t>ontes. A mistura de competição, tecnologias e a necessidade de informação delinearam um novo patamar em que as assessorias praticamente se tornaram indispensáveis às fontes, que passaram a confiar em seus critérios para se relacionar com as redações.</w:t>
      </w:r>
    </w:p>
    <w:p w14:paraId="6EF2621F" w14:textId="76BB16A8" w:rsidR="0037675B" w:rsidRPr="0037675B" w:rsidRDefault="0037675B" w:rsidP="0037675B">
      <w:pPr>
        <w:pStyle w:val="Recuodecorpodetexto3"/>
        <w:spacing w:after="0" w:line="360" w:lineRule="auto"/>
        <w:ind w:left="0" w:firstLine="567"/>
        <w:rPr>
          <w:rFonts w:ascii="Arial" w:hAnsi="Arial" w:cs="Arial"/>
          <w:kern w:val="0"/>
          <w:sz w:val="24"/>
          <w:szCs w:val="24"/>
        </w:rPr>
      </w:pPr>
      <w:r w:rsidRPr="0037675B">
        <w:rPr>
          <w:rFonts w:ascii="Arial" w:hAnsi="Arial" w:cs="Arial"/>
          <w:kern w:val="0"/>
          <w:sz w:val="24"/>
          <w:szCs w:val="24"/>
        </w:rPr>
        <w:t xml:space="preserve">Hoje, a abundância de </w:t>
      </w:r>
      <w:r w:rsidR="00966F88">
        <w:rPr>
          <w:rFonts w:ascii="Arial" w:hAnsi="Arial" w:cs="Arial"/>
          <w:kern w:val="0"/>
          <w:sz w:val="24"/>
          <w:szCs w:val="24"/>
        </w:rPr>
        <w:t xml:space="preserve">informações </w:t>
      </w:r>
      <w:r w:rsidRPr="0037675B">
        <w:rPr>
          <w:rFonts w:ascii="Arial" w:hAnsi="Arial" w:cs="Arial"/>
          <w:kern w:val="0"/>
          <w:sz w:val="24"/>
          <w:szCs w:val="24"/>
        </w:rPr>
        <w:t xml:space="preserve">que chegam às redações faz com que o repórter não tenha tempo de apurar (ou não precise) e cria-se um jornalismo de relatos com base no que as fontes têm a dizer. Não existe mais furo jornalístico. </w:t>
      </w:r>
    </w:p>
    <w:p w14:paraId="314C3BEC" w14:textId="23740496" w:rsidR="0037675B" w:rsidRPr="00A56EB8" w:rsidRDefault="0037675B" w:rsidP="0037675B">
      <w:pPr>
        <w:pStyle w:val="Recuodecorpodetexto3"/>
        <w:rPr>
          <w:rFonts w:ascii="Arial" w:hAnsi="Arial" w:cs="Arial"/>
        </w:rPr>
      </w:pPr>
      <w:r w:rsidRPr="0037675B">
        <w:rPr>
          <w:rFonts w:ascii="Arial" w:hAnsi="Arial" w:cs="Arial"/>
        </w:rPr>
        <w:lastRenderedPageBreak/>
        <w:t xml:space="preserve">“As fontes deixaram de </w:t>
      </w:r>
      <w:proofErr w:type="gramStart"/>
      <w:r w:rsidRPr="0037675B">
        <w:rPr>
          <w:rFonts w:ascii="Arial" w:hAnsi="Arial" w:cs="Arial"/>
        </w:rPr>
        <w:t>ser</w:t>
      </w:r>
      <w:proofErr w:type="gramEnd"/>
      <w:r w:rsidRPr="0037675B">
        <w:rPr>
          <w:rFonts w:ascii="Arial" w:hAnsi="Arial" w:cs="Arial"/>
        </w:rPr>
        <w:t xml:space="preserve"> pessoas que detinham ou retinham informações. Passaram a ser instituições produtoras ostensivas dos conteúdos da atualidade – fatos, falas, saberes, produtos e serviços com atributos de notícias. Pensam, agem e dizem pelo que noticiam, exercitando aptidões que lhes garantem espaço próprio nos processos jornalísticos, nos quais agem como agentes geradores de notícias, reportagens, entrevistas e até artigos.” </w:t>
      </w:r>
      <w:r w:rsidRPr="00A56EB8">
        <w:rPr>
          <w:rFonts w:ascii="Arial" w:hAnsi="Arial" w:cs="Arial"/>
        </w:rPr>
        <w:t>(</w:t>
      </w:r>
      <w:r>
        <w:rPr>
          <w:rFonts w:ascii="Arial" w:hAnsi="Arial" w:cs="Arial"/>
        </w:rPr>
        <w:t>CHAPARRO</w:t>
      </w:r>
      <w:r w:rsidRPr="00A56EB8">
        <w:rPr>
          <w:rFonts w:ascii="Arial" w:hAnsi="Arial" w:cs="Arial"/>
        </w:rPr>
        <w:t xml:space="preserve">, </w:t>
      </w:r>
      <w:r>
        <w:rPr>
          <w:rFonts w:ascii="Arial" w:hAnsi="Arial" w:cs="Arial"/>
        </w:rPr>
        <w:t>2011</w:t>
      </w:r>
      <w:r w:rsidR="00CA0EE5">
        <w:rPr>
          <w:rFonts w:ascii="Arial" w:hAnsi="Arial" w:cs="Arial"/>
        </w:rPr>
        <w:t>:19</w:t>
      </w:r>
      <w:r w:rsidRPr="00A56EB8">
        <w:rPr>
          <w:rFonts w:ascii="Arial" w:hAnsi="Arial" w:cs="Arial"/>
        </w:rPr>
        <w:t>).</w:t>
      </w:r>
    </w:p>
    <w:p w14:paraId="0D9C128E" w14:textId="681D50FA" w:rsidR="00601628" w:rsidRDefault="0037675B" w:rsidP="0037675B">
      <w:pPr>
        <w:pStyle w:val="Recuodecorpodetexto3"/>
        <w:spacing w:after="0" w:line="360" w:lineRule="auto"/>
        <w:ind w:left="0" w:firstLine="708"/>
        <w:rPr>
          <w:rFonts w:ascii="Arial" w:hAnsi="Arial" w:cs="Arial"/>
          <w:kern w:val="0"/>
          <w:sz w:val="24"/>
          <w:szCs w:val="24"/>
        </w:rPr>
      </w:pPr>
      <w:r w:rsidRPr="0037675B">
        <w:rPr>
          <w:rFonts w:ascii="Arial" w:hAnsi="Arial" w:cs="Arial"/>
          <w:kern w:val="0"/>
          <w:sz w:val="24"/>
          <w:szCs w:val="24"/>
        </w:rPr>
        <w:t xml:space="preserve">As fontes se capacitaram profissionalmente, apropriando-se das técnicas e habilidades do jornalismo. E usam </w:t>
      </w:r>
      <w:r w:rsidR="00966F88">
        <w:rPr>
          <w:rFonts w:ascii="Arial" w:hAnsi="Arial" w:cs="Arial"/>
          <w:kern w:val="0"/>
          <w:sz w:val="24"/>
          <w:szCs w:val="24"/>
        </w:rPr>
        <w:t xml:space="preserve">esses recursos </w:t>
      </w:r>
      <w:r w:rsidRPr="0037675B">
        <w:rPr>
          <w:rFonts w:ascii="Arial" w:hAnsi="Arial" w:cs="Arial"/>
          <w:kern w:val="0"/>
          <w:sz w:val="24"/>
          <w:szCs w:val="24"/>
        </w:rPr>
        <w:t xml:space="preserve">em estratégias e táticas propagandísticas, tirando proveito da credibilidade da linguagem jornalística. As fontes </w:t>
      </w:r>
      <w:r w:rsidR="00966F88">
        <w:rPr>
          <w:rFonts w:ascii="Arial" w:hAnsi="Arial" w:cs="Arial"/>
          <w:kern w:val="0"/>
          <w:sz w:val="24"/>
          <w:szCs w:val="24"/>
        </w:rPr>
        <w:t xml:space="preserve">pretendem pautar </w:t>
      </w:r>
      <w:r w:rsidRPr="0037675B">
        <w:rPr>
          <w:rFonts w:ascii="Arial" w:hAnsi="Arial" w:cs="Arial"/>
          <w:kern w:val="0"/>
          <w:sz w:val="24"/>
          <w:szCs w:val="24"/>
        </w:rPr>
        <w:t>as redações, invertendo o processo clássico do jornalismo.</w:t>
      </w:r>
      <w:r w:rsidR="00601628">
        <w:rPr>
          <w:rFonts w:ascii="Arial" w:hAnsi="Arial" w:cs="Arial"/>
          <w:kern w:val="0"/>
          <w:sz w:val="24"/>
          <w:szCs w:val="24"/>
        </w:rPr>
        <w:t xml:space="preserve"> Enquanto em algumas editorias talvez esse impacto não seja tão profundo, no jornalismo político é preciso muito cuidado para não reproduzir literalmente o que os marqueteiros políticos delineiam. </w:t>
      </w:r>
    </w:p>
    <w:p w14:paraId="594723A0" w14:textId="5682F53B" w:rsidR="0037675B" w:rsidRDefault="00601628" w:rsidP="0037675B">
      <w:pPr>
        <w:pStyle w:val="Recuodecorpodetexto3"/>
        <w:spacing w:after="0" w:line="360" w:lineRule="auto"/>
        <w:ind w:left="0" w:firstLine="708"/>
        <w:rPr>
          <w:rFonts w:ascii="Arial" w:hAnsi="Arial" w:cs="Arial"/>
          <w:kern w:val="0"/>
          <w:sz w:val="24"/>
          <w:szCs w:val="24"/>
        </w:rPr>
      </w:pPr>
      <w:r>
        <w:rPr>
          <w:rFonts w:ascii="Arial" w:hAnsi="Arial" w:cs="Arial"/>
          <w:kern w:val="0"/>
          <w:sz w:val="24"/>
          <w:szCs w:val="24"/>
        </w:rPr>
        <w:t>Este dilema é apontado por Duarte (</w:t>
      </w:r>
      <w:proofErr w:type="gramStart"/>
      <w:r>
        <w:rPr>
          <w:rFonts w:ascii="Arial" w:hAnsi="Arial" w:cs="Arial"/>
          <w:kern w:val="0"/>
          <w:sz w:val="24"/>
          <w:szCs w:val="24"/>
        </w:rPr>
        <w:t>2011:</w:t>
      </w:r>
      <w:proofErr w:type="gramEnd"/>
      <w:r>
        <w:rPr>
          <w:rFonts w:ascii="Arial" w:hAnsi="Arial" w:cs="Arial"/>
          <w:kern w:val="0"/>
          <w:sz w:val="24"/>
          <w:szCs w:val="24"/>
        </w:rPr>
        <w:t xml:space="preserve">xxviii) como a ‘opção pessimista’. </w:t>
      </w:r>
      <w:r w:rsidR="00966F88">
        <w:rPr>
          <w:rFonts w:ascii="Arial" w:hAnsi="Arial" w:cs="Arial"/>
          <w:kern w:val="0"/>
          <w:sz w:val="24"/>
          <w:szCs w:val="24"/>
        </w:rPr>
        <w:t>Neste tipo de atuação, a</w:t>
      </w:r>
      <w:r>
        <w:rPr>
          <w:rFonts w:ascii="Arial" w:hAnsi="Arial" w:cs="Arial"/>
          <w:kern w:val="0"/>
          <w:sz w:val="24"/>
          <w:szCs w:val="24"/>
        </w:rPr>
        <w:t>s assessorias de imprensa e as redações estariam em lados opostos. Duarte ilustra com o seguinte exemplo, destaca</w:t>
      </w:r>
      <w:r w:rsidR="00966F88">
        <w:rPr>
          <w:rFonts w:ascii="Arial" w:hAnsi="Arial" w:cs="Arial"/>
          <w:kern w:val="0"/>
          <w:sz w:val="24"/>
          <w:szCs w:val="24"/>
        </w:rPr>
        <w:t>ndo-o</w:t>
      </w:r>
      <w:r>
        <w:rPr>
          <w:rFonts w:ascii="Arial" w:hAnsi="Arial" w:cs="Arial"/>
          <w:kern w:val="0"/>
          <w:sz w:val="24"/>
          <w:szCs w:val="24"/>
        </w:rPr>
        <w:t xml:space="preserve"> como ‘nada hipotético’:</w:t>
      </w:r>
    </w:p>
    <w:p w14:paraId="29D656F3" w14:textId="14D1AC7D" w:rsidR="00601628" w:rsidRDefault="00601628" w:rsidP="00601628">
      <w:pPr>
        <w:pStyle w:val="Recuodecorpodetexto3"/>
        <w:rPr>
          <w:rFonts w:ascii="Arial" w:hAnsi="Arial" w:cs="Arial"/>
        </w:rPr>
      </w:pPr>
      <w:proofErr w:type="gramStart"/>
      <w:r w:rsidRPr="0037675B">
        <w:rPr>
          <w:rFonts w:ascii="Arial" w:hAnsi="Arial" w:cs="Arial"/>
        </w:rPr>
        <w:t>“</w:t>
      </w:r>
      <w:r>
        <w:rPr>
          <w:rFonts w:ascii="Arial" w:hAnsi="Arial" w:cs="Arial"/>
        </w:rPr>
        <w:t>Assessorias de imprensa de partidos</w:t>
      </w:r>
      <w:proofErr w:type="gramEnd"/>
      <w:r>
        <w:rPr>
          <w:rFonts w:ascii="Arial" w:hAnsi="Arial" w:cs="Arial"/>
        </w:rPr>
        <w:t xml:space="preserve">, candidatos, políticos, governos (em todos os níveis), </w:t>
      </w:r>
      <w:r>
        <w:rPr>
          <w:rFonts w:ascii="Arial" w:hAnsi="Arial" w:cs="Arial"/>
          <w:i/>
        </w:rPr>
        <w:t xml:space="preserve">lobbies </w:t>
      </w:r>
      <w:r>
        <w:rPr>
          <w:rFonts w:ascii="Arial" w:hAnsi="Arial" w:cs="Arial"/>
        </w:rPr>
        <w:t>políticos e ideológicos, aproveita</w:t>
      </w:r>
      <w:r w:rsidR="00966F88">
        <w:rPr>
          <w:rFonts w:ascii="Arial" w:hAnsi="Arial" w:cs="Arial"/>
        </w:rPr>
        <w:t>m</w:t>
      </w:r>
      <w:r>
        <w:rPr>
          <w:rFonts w:ascii="Arial" w:hAnsi="Arial" w:cs="Arial"/>
        </w:rPr>
        <w:t>-se da febre eleitoral para enfiar informações, comentários, inocentes “reflexões” que possam servir a seus interesses ou prejudicar os do adversário. Manipulação flagrante.</w:t>
      </w:r>
    </w:p>
    <w:p w14:paraId="403B9E2B" w14:textId="136DAF6F" w:rsidR="00601628" w:rsidRPr="00A56EB8" w:rsidRDefault="00601628" w:rsidP="00601628">
      <w:pPr>
        <w:pStyle w:val="Recuodecorpodetexto3"/>
        <w:rPr>
          <w:rFonts w:ascii="Arial" w:hAnsi="Arial" w:cs="Arial"/>
        </w:rPr>
      </w:pPr>
      <w:r>
        <w:rPr>
          <w:rFonts w:ascii="Arial" w:hAnsi="Arial" w:cs="Arial"/>
        </w:rPr>
        <w:t xml:space="preserve">Tiram proveito da velocidade e </w:t>
      </w:r>
      <w:r>
        <w:rPr>
          <w:rFonts w:ascii="Arial" w:hAnsi="Arial" w:cs="Arial"/>
          <w:i/>
        </w:rPr>
        <w:t>timing</w:t>
      </w:r>
      <w:r>
        <w:rPr>
          <w:rFonts w:ascii="Arial" w:hAnsi="Arial" w:cs="Arial"/>
        </w:rPr>
        <w:t xml:space="preserve"> da operação jornalística para evitar checagens e </w:t>
      </w:r>
      <w:proofErr w:type="spellStart"/>
      <w:r>
        <w:rPr>
          <w:rFonts w:ascii="Arial" w:hAnsi="Arial" w:cs="Arial"/>
        </w:rPr>
        <w:t>contrachecagens</w:t>
      </w:r>
      <w:proofErr w:type="spellEnd"/>
      <w:r>
        <w:rPr>
          <w:rFonts w:ascii="Arial" w:hAnsi="Arial" w:cs="Arial"/>
        </w:rPr>
        <w:t>. Esse tipo de situação acontece nas noites de quinta e sexta-feira nos diários brasileiros quando, por força de uma prática empresarial absurda, as redações são obrigada</w:t>
      </w:r>
      <w:r w:rsidR="00A37600">
        <w:rPr>
          <w:rFonts w:ascii="Arial" w:hAnsi="Arial" w:cs="Arial"/>
        </w:rPr>
        <w:t>s</w:t>
      </w:r>
      <w:r>
        <w:rPr>
          <w:rFonts w:ascii="Arial" w:hAnsi="Arial" w:cs="Arial"/>
        </w:rPr>
        <w:t xml:space="preserve"> a fechar (ou adiantar), simultaneamente, páginas e cadernos das edições de sexta, sábado, domingo e segunda.</w:t>
      </w:r>
      <w:r w:rsidRPr="0037675B">
        <w:rPr>
          <w:rFonts w:ascii="Arial" w:hAnsi="Arial" w:cs="Arial"/>
        </w:rPr>
        <w:t xml:space="preserve">” </w:t>
      </w:r>
      <w:r w:rsidRPr="00A56EB8">
        <w:rPr>
          <w:rFonts w:ascii="Arial" w:hAnsi="Arial" w:cs="Arial"/>
        </w:rPr>
        <w:t>(</w:t>
      </w:r>
      <w:r>
        <w:rPr>
          <w:rFonts w:ascii="Arial" w:hAnsi="Arial" w:cs="Arial"/>
        </w:rPr>
        <w:t>DUARTE</w:t>
      </w:r>
      <w:r w:rsidRPr="00A56EB8">
        <w:rPr>
          <w:rFonts w:ascii="Arial" w:hAnsi="Arial" w:cs="Arial"/>
        </w:rPr>
        <w:t xml:space="preserve">, </w:t>
      </w:r>
      <w:proofErr w:type="gramStart"/>
      <w:r>
        <w:rPr>
          <w:rFonts w:ascii="Arial" w:hAnsi="Arial" w:cs="Arial"/>
        </w:rPr>
        <w:t>2011:</w:t>
      </w:r>
      <w:proofErr w:type="gramEnd"/>
      <w:r>
        <w:rPr>
          <w:rFonts w:ascii="Arial" w:hAnsi="Arial" w:cs="Arial"/>
        </w:rPr>
        <w:t>xxviii</w:t>
      </w:r>
      <w:r w:rsidRPr="00A56EB8">
        <w:rPr>
          <w:rFonts w:ascii="Arial" w:hAnsi="Arial" w:cs="Arial"/>
        </w:rPr>
        <w:t>).</w:t>
      </w:r>
    </w:p>
    <w:p w14:paraId="686236AF" w14:textId="77777777" w:rsidR="00E128DB" w:rsidRDefault="00E128DB" w:rsidP="0037675B">
      <w:pPr>
        <w:pStyle w:val="Recuodecorpodetexto3"/>
        <w:spacing w:after="0" w:line="360" w:lineRule="auto"/>
        <w:ind w:left="0" w:firstLine="708"/>
        <w:rPr>
          <w:rFonts w:ascii="Arial" w:hAnsi="Arial" w:cs="Arial"/>
          <w:kern w:val="0"/>
          <w:sz w:val="24"/>
          <w:szCs w:val="24"/>
        </w:rPr>
      </w:pPr>
    </w:p>
    <w:p w14:paraId="4F50B893" w14:textId="2206B487" w:rsidR="00E128DB" w:rsidRDefault="00A37600" w:rsidP="0037675B">
      <w:pPr>
        <w:pStyle w:val="Recuodecorpodetexto3"/>
        <w:spacing w:after="0" w:line="360" w:lineRule="auto"/>
        <w:ind w:left="0" w:firstLine="708"/>
        <w:rPr>
          <w:rFonts w:ascii="Arial" w:hAnsi="Arial" w:cs="Arial"/>
          <w:kern w:val="0"/>
          <w:sz w:val="24"/>
          <w:szCs w:val="24"/>
        </w:rPr>
      </w:pPr>
      <w:r>
        <w:rPr>
          <w:rFonts w:ascii="Arial" w:hAnsi="Arial" w:cs="Arial"/>
          <w:kern w:val="0"/>
          <w:sz w:val="24"/>
          <w:szCs w:val="24"/>
        </w:rPr>
        <w:t>Também não se deve, por outro lado, demonizar os assessores. A Internet começou a ser utilizada pelas assessorias de imprensa em 1998</w:t>
      </w:r>
      <w:r w:rsidR="00E128DB">
        <w:rPr>
          <w:rFonts w:ascii="Arial" w:hAnsi="Arial" w:cs="Arial"/>
          <w:kern w:val="0"/>
          <w:sz w:val="24"/>
          <w:szCs w:val="24"/>
        </w:rPr>
        <w:t xml:space="preserve"> de forma tímida</w:t>
      </w:r>
      <w:r>
        <w:rPr>
          <w:rFonts w:ascii="Arial" w:hAnsi="Arial" w:cs="Arial"/>
          <w:kern w:val="0"/>
          <w:sz w:val="24"/>
          <w:szCs w:val="24"/>
        </w:rPr>
        <w:t>.</w:t>
      </w:r>
      <w:r w:rsidR="00E128DB">
        <w:rPr>
          <w:rFonts w:ascii="Arial" w:hAnsi="Arial" w:cs="Arial"/>
          <w:kern w:val="0"/>
          <w:sz w:val="24"/>
          <w:szCs w:val="24"/>
        </w:rPr>
        <w:t xml:space="preserve"> De imediato, a novidade tecnológica foi bem recebida nas redações.</w:t>
      </w:r>
      <w:r>
        <w:rPr>
          <w:rFonts w:ascii="Arial" w:hAnsi="Arial" w:cs="Arial"/>
          <w:kern w:val="0"/>
          <w:sz w:val="24"/>
          <w:szCs w:val="24"/>
        </w:rPr>
        <w:t xml:space="preserve"> Ainda com poucos recursos, os candidatos construíam sites de campanhas mais estáticos, que serviam principalmente como referência para </w:t>
      </w:r>
      <w:r w:rsidR="00E128DB">
        <w:rPr>
          <w:rFonts w:ascii="Arial" w:hAnsi="Arial" w:cs="Arial"/>
          <w:kern w:val="0"/>
          <w:sz w:val="24"/>
          <w:szCs w:val="24"/>
        </w:rPr>
        <w:t xml:space="preserve">informações gerais da campanha – partidos, </w:t>
      </w:r>
      <w:r w:rsidR="00966F88">
        <w:rPr>
          <w:rFonts w:ascii="Arial" w:hAnsi="Arial" w:cs="Arial"/>
          <w:kern w:val="0"/>
          <w:sz w:val="24"/>
          <w:szCs w:val="24"/>
        </w:rPr>
        <w:t xml:space="preserve">coligações, </w:t>
      </w:r>
      <w:r w:rsidR="00E128DB">
        <w:rPr>
          <w:rFonts w:ascii="Arial" w:hAnsi="Arial" w:cs="Arial"/>
          <w:kern w:val="0"/>
          <w:sz w:val="24"/>
          <w:szCs w:val="24"/>
        </w:rPr>
        <w:t>números de inscrição, telefones e endereços dos comitês</w:t>
      </w:r>
      <w:r>
        <w:rPr>
          <w:rFonts w:ascii="Arial" w:hAnsi="Arial" w:cs="Arial"/>
          <w:kern w:val="0"/>
          <w:sz w:val="24"/>
          <w:szCs w:val="24"/>
        </w:rPr>
        <w:t xml:space="preserve">. Não havia ainda redes sociais e </w:t>
      </w:r>
      <w:r w:rsidR="00966F88">
        <w:rPr>
          <w:rFonts w:ascii="Arial" w:hAnsi="Arial" w:cs="Arial"/>
          <w:kern w:val="0"/>
          <w:sz w:val="24"/>
          <w:szCs w:val="24"/>
        </w:rPr>
        <w:t xml:space="preserve">outros </w:t>
      </w:r>
      <w:r w:rsidR="0058631F">
        <w:rPr>
          <w:rFonts w:ascii="Arial" w:hAnsi="Arial" w:cs="Arial"/>
          <w:kern w:val="0"/>
          <w:sz w:val="24"/>
          <w:szCs w:val="24"/>
        </w:rPr>
        <w:t xml:space="preserve">elementos de ligação direta com grande parte dos eleitores. Os recursos </w:t>
      </w:r>
      <w:r w:rsidR="00E128DB">
        <w:rPr>
          <w:rFonts w:ascii="Arial" w:hAnsi="Arial" w:cs="Arial"/>
          <w:kern w:val="0"/>
          <w:sz w:val="24"/>
          <w:szCs w:val="24"/>
        </w:rPr>
        <w:t xml:space="preserve">tecnológicos </w:t>
      </w:r>
      <w:r w:rsidR="0058631F">
        <w:rPr>
          <w:rFonts w:ascii="Arial" w:hAnsi="Arial" w:cs="Arial"/>
          <w:kern w:val="0"/>
          <w:sz w:val="24"/>
          <w:szCs w:val="24"/>
        </w:rPr>
        <w:t xml:space="preserve">naquele momento </w:t>
      </w:r>
      <w:r w:rsidR="00E128DB">
        <w:rPr>
          <w:rFonts w:ascii="Arial" w:hAnsi="Arial" w:cs="Arial"/>
          <w:kern w:val="0"/>
          <w:sz w:val="24"/>
          <w:szCs w:val="24"/>
        </w:rPr>
        <w:t xml:space="preserve">eram poucos, </w:t>
      </w:r>
      <w:r w:rsidR="00E128DB">
        <w:rPr>
          <w:rFonts w:ascii="Arial" w:hAnsi="Arial" w:cs="Arial"/>
          <w:kern w:val="0"/>
          <w:sz w:val="24"/>
          <w:szCs w:val="24"/>
        </w:rPr>
        <w:lastRenderedPageBreak/>
        <w:t xml:space="preserve">comparados com os dias de hoje, mas </w:t>
      </w:r>
      <w:r w:rsidR="0058631F">
        <w:rPr>
          <w:rFonts w:ascii="Arial" w:hAnsi="Arial" w:cs="Arial"/>
          <w:kern w:val="0"/>
          <w:sz w:val="24"/>
          <w:szCs w:val="24"/>
        </w:rPr>
        <w:t xml:space="preserve">permitiam envio de agendas diárias e releases em formato digital, por e-mail. </w:t>
      </w:r>
    </w:p>
    <w:p w14:paraId="7BAA5C6C" w14:textId="7AAA96B8" w:rsidR="00E128DB" w:rsidRDefault="0058631F" w:rsidP="0037675B">
      <w:pPr>
        <w:pStyle w:val="Recuodecorpodetexto3"/>
        <w:spacing w:after="0" w:line="360" w:lineRule="auto"/>
        <w:ind w:left="0" w:firstLine="708"/>
        <w:rPr>
          <w:rFonts w:ascii="Arial" w:hAnsi="Arial" w:cs="Arial"/>
          <w:kern w:val="0"/>
          <w:sz w:val="24"/>
          <w:szCs w:val="24"/>
        </w:rPr>
      </w:pPr>
      <w:r>
        <w:rPr>
          <w:rFonts w:ascii="Arial" w:hAnsi="Arial" w:cs="Arial"/>
          <w:kern w:val="0"/>
          <w:sz w:val="24"/>
          <w:szCs w:val="24"/>
        </w:rPr>
        <w:t xml:space="preserve">De forma pioneira, </w:t>
      </w:r>
      <w:proofErr w:type="gramStart"/>
      <w:r>
        <w:rPr>
          <w:rFonts w:ascii="Arial" w:hAnsi="Arial" w:cs="Arial"/>
          <w:kern w:val="0"/>
          <w:sz w:val="24"/>
          <w:szCs w:val="24"/>
        </w:rPr>
        <w:t>a campanha do então candidato</w:t>
      </w:r>
      <w:proofErr w:type="gramEnd"/>
      <w:r>
        <w:rPr>
          <w:rFonts w:ascii="Arial" w:hAnsi="Arial" w:cs="Arial"/>
          <w:kern w:val="0"/>
          <w:sz w:val="24"/>
          <w:szCs w:val="24"/>
        </w:rPr>
        <w:t xml:space="preserve"> a governador pelo PSDB, Luiz Paulo Correa da Rocha, se utilizou também do envio de fotografias digitais</w:t>
      </w:r>
      <w:r w:rsidR="00E128DB">
        <w:rPr>
          <w:rStyle w:val="Refdenotaderodap"/>
          <w:rFonts w:ascii="Arial" w:hAnsi="Arial"/>
          <w:kern w:val="0"/>
          <w:sz w:val="24"/>
          <w:szCs w:val="24"/>
        </w:rPr>
        <w:footnoteReference w:id="3"/>
      </w:r>
      <w:r>
        <w:rPr>
          <w:rFonts w:ascii="Arial" w:hAnsi="Arial" w:cs="Arial"/>
          <w:kern w:val="0"/>
          <w:sz w:val="24"/>
          <w:szCs w:val="24"/>
        </w:rPr>
        <w:t xml:space="preserve">. O planejamento de comunicação da campanha de Luiz Paulo incluiu a criação de duas equipes de redação internas – com repórteres, fotógrafos com equipamentos digitais de última geração e motoristas – os quais acompanhavam a agenda da manhã do candidato e a agenda da tarde/noite, em turnos. Os repórteres eram egressos das redações de grandes jornais, assim como os fotógrafos. Já vislumbrando a possibilidade de que não seria possível para as redações cobrir todas as agendas de todos os candidatos ao governo diariamente, os assessores de campanha criaram uma rotina de envio de materiais aos </w:t>
      </w:r>
      <w:r w:rsidR="00966F88">
        <w:rPr>
          <w:rFonts w:ascii="Arial" w:hAnsi="Arial" w:cs="Arial"/>
          <w:kern w:val="0"/>
          <w:sz w:val="24"/>
          <w:szCs w:val="24"/>
        </w:rPr>
        <w:t xml:space="preserve">principais </w:t>
      </w:r>
      <w:r>
        <w:rPr>
          <w:rFonts w:ascii="Arial" w:hAnsi="Arial" w:cs="Arial"/>
          <w:kern w:val="0"/>
          <w:sz w:val="24"/>
          <w:szCs w:val="24"/>
        </w:rPr>
        <w:t xml:space="preserve">jornais do </w:t>
      </w:r>
      <w:r w:rsidR="00966F88">
        <w:rPr>
          <w:rFonts w:ascii="Arial" w:hAnsi="Arial" w:cs="Arial"/>
          <w:kern w:val="0"/>
          <w:sz w:val="24"/>
          <w:szCs w:val="24"/>
        </w:rPr>
        <w:t>Rio</w:t>
      </w:r>
      <w:r>
        <w:rPr>
          <w:rFonts w:ascii="Arial" w:hAnsi="Arial" w:cs="Arial"/>
          <w:kern w:val="0"/>
          <w:sz w:val="24"/>
          <w:szCs w:val="24"/>
        </w:rPr>
        <w:t xml:space="preserve">. </w:t>
      </w:r>
    </w:p>
    <w:p w14:paraId="386B8866" w14:textId="72601D9D" w:rsidR="0058631F" w:rsidRDefault="0058631F" w:rsidP="0037675B">
      <w:pPr>
        <w:pStyle w:val="Recuodecorpodetexto3"/>
        <w:spacing w:after="0" w:line="360" w:lineRule="auto"/>
        <w:ind w:left="0" w:firstLine="708"/>
        <w:rPr>
          <w:rFonts w:ascii="Arial" w:hAnsi="Arial" w:cs="Arial"/>
          <w:kern w:val="0"/>
          <w:sz w:val="24"/>
          <w:szCs w:val="24"/>
        </w:rPr>
      </w:pPr>
      <w:r>
        <w:rPr>
          <w:rFonts w:ascii="Arial" w:hAnsi="Arial" w:cs="Arial"/>
          <w:kern w:val="0"/>
          <w:sz w:val="24"/>
          <w:szCs w:val="24"/>
        </w:rPr>
        <w:t>Não havia ainda tecnologia para disponibilizar áudios e vídeos</w:t>
      </w:r>
      <w:r w:rsidR="00B642A2">
        <w:rPr>
          <w:rFonts w:ascii="Arial" w:hAnsi="Arial" w:cs="Arial"/>
          <w:kern w:val="0"/>
          <w:sz w:val="24"/>
          <w:szCs w:val="24"/>
        </w:rPr>
        <w:t xml:space="preserve"> com a rapidez necessária</w:t>
      </w:r>
      <w:r>
        <w:rPr>
          <w:rFonts w:ascii="Arial" w:hAnsi="Arial" w:cs="Arial"/>
          <w:kern w:val="0"/>
          <w:sz w:val="24"/>
          <w:szCs w:val="24"/>
        </w:rPr>
        <w:t>, mas os textos e fotos eram enviados duas vezes ao dia, reportando os eventos. As imagens eram muito grandes e, dessa forma, enviadas diretamente por modem</w:t>
      </w:r>
      <w:r w:rsidR="00B642A2">
        <w:rPr>
          <w:rFonts w:ascii="Arial" w:hAnsi="Arial" w:cs="Arial"/>
          <w:kern w:val="0"/>
          <w:sz w:val="24"/>
          <w:szCs w:val="24"/>
        </w:rPr>
        <w:t xml:space="preserve"> para os departamentos de fotografia e/ou diagramação</w:t>
      </w:r>
      <w:r>
        <w:rPr>
          <w:rFonts w:ascii="Arial" w:hAnsi="Arial" w:cs="Arial"/>
          <w:kern w:val="0"/>
          <w:sz w:val="24"/>
          <w:szCs w:val="24"/>
        </w:rPr>
        <w:t xml:space="preserve">, pois os servidores de e-mails não tinham também capacidade de recebimento de grandes arquivos. Não havia ainda banda larga e as conexões eram lentas. </w:t>
      </w:r>
    </w:p>
    <w:p w14:paraId="61886B71" w14:textId="1880C2B4" w:rsidR="0058631F" w:rsidRDefault="0058631F" w:rsidP="0037675B">
      <w:pPr>
        <w:pStyle w:val="Recuodecorpodetexto3"/>
        <w:spacing w:after="0" w:line="360" w:lineRule="auto"/>
        <w:ind w:left="0" w:firstLine="708"/>
        <w:rPr>
          <w:rFonts w:ascii="Arial" w:hAnsi="Arial" w:cs="Arial"/>
          <w:kern w:val="0"/>
          <w:sz w:val="24"/>
          <w:szCs w:val="24"/>
        </w:rPr>
      </w:pPr>
      <w:r>
        <w:rPr>
          <w:rFonts w:ascii="Arial" w:hAnsi="Arial" w:cs="Arial"/>
          <w:kern w:val="0"/>
          <w:sz w:val="24"/>
          <w:szCs w:val="24"/>
        </w:rPr>
        <w:t xml:space="preserve">Além dos grandes jornais, uma equipe com duas assessoras também se dedicava a enviar materiais </w:t>
      </w:r>
      <w:r w:rsidR="00B47CDE">
        <w:rPr>
          <w:rFonts w:ascii="Arial" w:hAnsi="Arial" w:cs="Arial"/>
          <w:kern w:val="0"/>
          <w:sz w:val="24"/>
          <w:szCs w:val="24"/>
        </w:rPr>
        <w:t>para os jornais do interior do e</w:t>
      </w:r>
      <w:r>
        <w:rPr>
          <w:rFonts w:ascii="Arial" w:hAnsi="Arial" w:cs="Arial"/>
          <w:kern w:val="0"/>
          <w:sz w:val="24"/>
          <w:szCs w:val="24"/>
        </w:rPr>
        <w:t xml:space="preserve">stado. Eram mais de 150 </w:t>
      </w:r>
      <w:r w:rsidR="00E128DB">
        <w:rPr>
          <w:rFonts w:ascii="Arial" w:hAnsi="Arial" w:cs="Arial"/>
          <w:kern w:val="0"/>
          <w:sz w:val="24"/>
          <w:szCs w:val="24"/>
        </w:rPr>
        <w:t>veículos</w:t>
      </w:r>
      <w:r>
        <w:rPr>
          <w:rFonts w:ascii="Arial" w:hAnsi="Arial" w:cs="Arial"/>
          <w:kern w:val="0"/>
          <w:sz w:val="24"/>
          <w:szCs w:val="24"/>
        </w:rPr>
        <w:t>, espalhados por 92 municípios. Apesar de ter perdido o pleito</w:t>
      </w:r>
      <w:r w:rsidR="00162533">
        <w:rPr>
          <w:rFonts w:ascii="Arial" w:hAnsi="Arial" w:cs="Arial"/>
          <w:kern w:val="0"/>
          <w:sz w:val="24"/>
          <w:szCs w:val="24"/>
        </w:rPr>
        <w:t xml:space="preserve"> para o candidato do PDT Anthony Garotinho, Luiz Paulo – que não era muito conhecido pela população – conquistou mais de </w:t>
      </w:r>
      <w:proofErr w:type="gramStart"/>
      <w:r w:rsidR="00162533">
        <w:rPr>
          <w:rFonts w:ascii="Arial" w:hAnsi="Arial" w:cs="Arial"/>
          <w:kern w:val="0"/>
          <w:sz w:val="24"/>
          <w:szCs w:val="24"/>
        </w:rPr>
        <w:t>1</w:t>
      </w:r>
      <w:proofErr w:type="gramEnd"/>
      <w:r w:rsidR="00162533">
        <w:rPr>
          <w:rFonts w:ascii="Arial" w:hAnsi="Arial" w:cs="Arial"/>
          <w:kern w:val="0"/>
          <w:sz w:val="24"/>
          <w:szCs w:val="24"/>
        </w:rPr>
        <w:t xml:space="preserve"> milhão de votos</w:t>
      </w:r>
      <w:r w:rsidR="00E128DB">
        <w:rPr>
          <w:rFonts w:ascii="Arial" w:hAnsi="Arial" w:cs="Arial"/>
          <w:kern w:val="0"/>
          <w:sz w:val="24"/>
          <w:szCs w:val="24"/>
        </w:rPr>
        <w:t>, uma votação bastante expressiva</w:t>
      </w:r>
      <w:r w:rsidR="00162533">
        <w:rPr>
          <w:rFonts w:ascii="Arial" w:hAnsi="Arial" w:cs="Arial"/>
          <w:kern w:val="0"/>
          <w:sz w:val="24"/>
          <w:szCs w:val="24"/>
        </w:rPr>
        <w:t>. Os resultados na mídia espontânea (clipping) comprovaram a eficácia do envio de materiais jornalísticos de boa qualidade para as redações</w:t>
      </w:r>
      <w:r w:rsidR="00B47CDE">
        <w:rPr>
          <w:rFonts w:ascii="Arial" w:hAnsi="Arial" w:cs="Arial"/>
          <w:kern w:val="0"/>
          <w:sz w:val="24"/>
          <w:szCs w:val="24"/>
        </w:rPr>
        <w:t>, ao mensurar seu bom aproveitamento</w:t>
      </w:r>
      <w:r w:rsidR="00162533">
        <w:rPr>
          <w:rFonts w:ascii="Arial" w:hAnsi="Arial" w:cs="Arial"/>
          <w:kern w:val="0"/>
          <w:sz w:val="24"/>
          <w:szCs w:val="24"/>
        </w:rPr>
        <w:t xml:space="preserve">. </w:t>
      </w:r>
    </w:p>
    <w:p w14:paraId="2F02BE93" w14:textId="0FF7223B" w:rsidR="00162533" w:rsidRDefault="00162533" w:rsidP="0037675B">
      <w:pPr>
        <w:pStyle w:val="Recuodecorpodetexto3"/>
        <w:spacing w:after="0" w:line="360" w:lineRule="auto"/>
        <w:ind w:left="0" w:firstLine="708"/>
        <w:rPr>
          <w:rFonts w:ascii="Arial" w:hAnsi="Arial" w:cs="Arial"/>
          <w:kern w:val="0"/>
          <w:sz w:val="24"/>
          <w:szCs w:val="24"/>
        </w:rPr>
      </w:pPr>
      <w:r>
        <w:rPr>
          <w:rFonts w:ascii="Arial" w:hAnsi="Arial" w:cs="Arial"/>
          <w:kern w:val="0"/>
          <w:sz w:val="24"/>
          <w:szCs w:val="24"/>
        </w:rPr>
        <w:t xml:space="preserve">Nos anos seguintes, o uso da Internet começou a se tornar mais diversificado. O início das mídias sociais, por volta de 2005, pontuou a novidade </w:t>
      </w:r>
      <w:r>
        <w:rPr>
          <w:rFonts w:ascii="Arial" w:hAnsi="Arial" w:cs="Arial"/>
          <w:kern w:val="0"/>
          <w:sz w:val="24"/>
          <w:szCs w:val="24"/>
        </w:rPr>
        <w:lastRenderedPageBreak/>
        <w:t xml:space="preserve">seguinte: campanhas sem mediação da imprensa, com o uso de </w:t>
      </w:r>
      <w:r w:rsidR="00E128DB">
        <w:rPr>
          <w:rFonts w:ascii="Arial" w:hAnsi="Arial" w:cs="Arial"/>
          <w:kern w:val="0"/>
          <w:sz w:val="24"/>
          <w:szCs w:val="24"/>
        </w:rPr>
        <w:t>‘</w:t>
      </w:r>
      <w:r>
        <w:rPr>
          <w:rFonts w:ascii="Arial" w:hAnsi="Arial" w:cs="Arial"/>
          <w:kern w:val="0"/>
          <w:sz w:val="24"/>
          <w:szCs w:val="24"/>
        </w:rPr>
        <w:t>palanques virtuais</w:t>
      </w:r>
      <w:r w:rsidR="00E128DB">
        <w:rPr>
          <w:rFonts w:ascii="Arial" w:hAnsi="Arial" w:cs="Arial"/>
          <w:kern w:val="0"/>
          <w:sz w:val="24"/>
          <w:szCs w:val="24"/>
        </w:rPr>
        <w:t>’</w:t>
      </w:r>
      <w:r>
        <w:rPr>
          <w:rFonts w:ascii="Arial" w:hAnsi="Arial" w:cs="Arial"/>
          <w:kern w:val="0"/>
          <w:sz w:val="24"/>
          <w:szCs w:val="24"/>
        </w:rPr>
        <w:t xml:space="preserve">. Foi assim com a primeira eleição </w:t>
      </w:r>
      <w:r w:rsidR="00B47CDE">
        <w:rPr>
          <w:rFonts w:ascii="Arial" w:hAnsi="Arial" w:cs="Arial"/>
          <w:kern w:val="0"/>
          <w:sz w:val="24"/>
          <w:szCs w:val="24"/>
        </w:rPr>
        <w:t>d</w:t>
      </w:r>
      <w:r>
        <w:rPr>
          <w:rFonts w:ascii="Arial" w:hAnsi="Arial" w:cs="Arial"/>
          <w:kern w:val="0"/>
          <w:sz w:val="24"/>
          <w:szCs w:val="24"/>
        </w:rPr>
        <w:t xml:space="preserve">e Barak Obama para a Casa Branca e nas eleições majoritárias de 2010 no Brasil, quando Marina Silva (candidata </w:t>
      </w:r>
      <w:r w:rsidR="00B47CDE">
        <w:rPr>
          <w:rFonts w:ascii="Arial" w:hAnsi="Arial" w:cs="Arial"/>
          <w:kern w:val="0"/>
          <w:sz w:val="24"/>
          <w:szCs w:val="24"/>
        </w:rPr>
        <w:t>à</w:t>
      </w:r>
      <w:r>
        <w:rPr>
          <w:rFonts w:ascii="Arial" w:hAnsi="Arial" w:cs="Arial"/>
          <w:kern w:val="0"/>
          <w:sz w:val="24"/>
          <w:szCs w:val="24"/>
        </w:rPr>
        <w:t xml:space="preserve"> presidência) e Fernando Gabeira (candidato a governador no Rio de Janeiro)</w:t>
      </w:r>
      <w:r w:rsidR="002D79D5">
        <w:rPr>
          <w:rFonts w:ascii="Arial" w:hAnsi="Arial" w:cs="Arial"/>
          <w:kern w:val="0"/>
          <w:sz w:val="24"/>
          <w:szCs w:val="24"/>
        </w:rPr>
        <w:t>, ambos pelo PV,</w:t>
      </w:r>
      <w:r>
        <w:rPr>
          <w:rFonts w:ascii="Arial" w:hAnsi="Arial" w:cs="Arial"/>
          <w:kern w:val="0"/>
          <w:sz w:val="24"/>
          <w:szCs w:val="24"/>
        </w:rPr>
        <w:t xml:space="preserve"> basearam seu marketing de campanha nas redes sociais, com uso intenso </w:t>
      </w:r>
      <w:r w:rsidR="002D79D5">
        <w:rPr>
          <w:rFonts w:ascii="Arial" w:hAnsi="Arial" w:cs="Arial"/>
          <w:kern w:val="0"/>
          <w:sz w:val="24"/>
          <w:szCs w:val="24"/>
        </w:rPr>
        <w:t xml:space="preserve">de </w:t>
      </w:r>
      <w:proofErr w:type="spellStart"/>
      <w:r w:rsidR="002D79D5">
        <w:rPr>
          <w:rFonts w:ascii="Arial" w:hAnsi="Arial" w:cs="Arial"/>
          <w:kern w:val="0"/>
          <w:sz w:val="24"/>
          <w:szCs w:val="24"/>
        </w:rPr>
        <w:t>Facebook</w:t>
      </w:r>
      <w:proofErr w:type="spellEnd"/>
      <w:r w:rsidR="002D79D5">
        <w:rPr>
          <w:rFonts w:ascii="Arial" w:hAnsi="Arial" w:cs="Arial"/>
          <w:kern w:val="0"/>
          <w:sz w:val="24"/>
          <w:szCs w:val="24"/>
        </w:rPr>
        <w:t xml:space="preserve">, </w:t>
      </w:r>
      <w:proofErr w:type="spellStart"/>
      <w:r w:rsidR="002D79D5">
        <w:rPr>
          <w:rFonts w:ascii="Arial" w:hAnsi="Arial" w:cs="Arial"/>
          <w:kern w:val="0"/>
          <w:sz w:val="24"/>
          <w:szCs w:val="24"/>
        </w:rPr>
        <w:t>Twitter</w:t>
      </w:r>
      <w:proofErr w:type="spellEnd"/>
      <w:r w:rsidR="002D79D5">
        <w:rPr>
          <w:rFonts w:ascii="Arial" w:hAnsi="Arial" w:cs="Arial"/>
          <w:kern w:val="0"/>
          <w:sz w:val="24"/>
          <w:szCs w:val="24"/>
        </w:rPr>
        <w:t xml:space="preserve"> e demais recursos disponíveis. O que se repara, no entanto, é que o uso deste tipo de estratégia não se relaciona com a atuação das assessorias de imprensa. A prática das redações é – mesmo monitorando as redes – sempre confirmar com as fontes as informações circulantes. Isso quer dizer que a mediação continua sendo feito pelas assessorias. Já os sites oficiais de campanha são considerados confiáveis, sendo </w:t>
      </w:r>
      <w:proofErr w:type="gramStart"/>
      <w:r w:rsidR="002D79D5">
        <w:rPr>
          <w:rFonts w:ascii="Arial" w:hAnsi="Arial" w:cs="Arial"/>
          <w:kern w:val="0"/>
          <w:sz w:val="24"/>
          <w:szCs w:val="24"/>
        </w:rPr>
        <w:t>usados</w:t>
      </w:r>
      <w:proofErr w:type="gramEnd"/>
      <w:r w:rsidR="002D79D5">
        <w:rPr>
          <w:rFonts w:ascii="Arial" w:hAnsi="Arial" w:cs="Arial"/>
          <w:kern w:val="0"/>
          <w:sz w:val="24"/>
          <w:szCs w:val="24"/>
        </w:rPr>
        <w:t xml:space="preserve"> como fontes diretas pelos jornais</w:t>
      </w:r>
      <w:r w:rsidR="00B47CDE">
        <w:rPr>
          <w:rFonts w:ascii="Arial" w:hAnsi="Arial" w:cs="Arial"/>
          <w:kern w:val="0"/>
          <w:sz w:val="24"/>
          <w:szCs w:val="24"/>
        </w:rPr>
        <w:t>, o que não ocorre com as mídias sociais</w:t>
      </w:r>
      <w:r w:rsidR="002D79D5">
        <w:rPr>
          <w:rFonts w:ascii="Arial" w:hAnsi="Arial" w:cs="Arial"/>
          <w:kern w:val="0"/>
          <w:sz w:val="24"/>
          <w:szCs w:val="24"/>
        </w:rPr>
        <w:t xml:space="preserve">. </w:t>
      </w:r>
    </w:p>
    <w:p w14:paraId="240DF954" w14:textId="35851D08" w:rsidR="00A37600" w:rsidRDefault="001C3C7C" w:rsidP="0037675B">
      <w:pPr>
        <w:pStyle w:val="Recuodecorpodetexto3"/>
        <w:spacing w:after="0" w:line="360" w:lineRule="auto"/>
        <w:ind w:left="0" w:firstLine="708"/>
        <w:rPr>
          <w:rFonts w:ascii="Arial" w:hAnsi="Arial" w:cs="Arial"/>
          <w:kern w:val="0"/>
          <w:sz w:val="24"/>
          <w:szCs w:val="24"/>
        </w:rPr>
      </w:pPr>
      <w:r>
        <w:rPr>
          <w:rFonts w:ascii="Arial" w:hAnsi="Arial" w:cs="Arial"/>
          <w:kern w:val="0"/>
          <w:sz w:val="24"/>
          <w:szCs w:val="24"/>
        </w:rPr>
        <w:t>Nas épocas de campanhas eleitorais, com o ritmo alucinante que toma conta das redações</w:t>
      </w:r>
      <w:r w:rsidR="00A37600">
        <w:rPr>
          <w:rFonts w:ascii="Arial" w:hAnsi="Arial" w:cs="Arial"/>
          <w:kern w:val="0"/>
          <w:sz w:val="24"/>
          <w:szCs w:val="24"/>
        </w:rPr>
        <w:t xml:space="preserve"> cada vez mais enxutas</w:t>
      </w:r>
      <w:r>
        <w:rPr>
          <w:rFonts w:ascii="Arial" w:hAnsi="Arial" w:cs="Arial"/>
          <w:kern w:val="0"/>
          <w:sz w:val="24"/>
          <w:szCs w:val="24"/>
        </w:rPr>
        <w:t xml:space="preserve">, o uso dos materiais disponibilizados pelas assessorias de imprensa dos candidatos se torna ainda mais frequente e a Internet </w:t>
      </w:r>
      <w:r w:rsidR="00A37600">
        <w:rPr>
          <w:rFonts w:ascii="Arial" w:hAnsi="Arial" w:cs="Arial"/>
          <w:kern w:val="0"/>
          <w:sz w:val="24"/>
          <w:szCs w:val="24"/>
        </w:rPr>
        <w:t xml:space="preserve">aparece como </w:t>
      </w:r>
      <w:r>
        <w:rPr>
          <w:rFonts w:ascii="Arial" w:hAnsi="Arial" w:cs="Arial"/>
          <w:kern w:val="0"/>
          <w:sz w:val="24"/>
          <w:szCs w:val="24"/>
        </w:rPr>
        <w:t>grande facilitador</w:t>
      </w:r>
      <w:r w:rsidR="00A37600">
        <w:rPr>
          <w:rFonts w:ascii="Arial" w:hAnsi="Arial" w:cs="Arial"/>
          <w:kern w:val="0"/>
          <w:sz w:val="24"/>
          <w:szCs w:val="24"/>
        </w:rPr>
        <w:t>a</w:t>
      </w:r>
      <w:r>
        <w:rPr>
          <w:rFonts w:ascii="Arial" w:hAnsi="Arial" w:cs="Arial"/>
          <w:kern w:val="0"/>
          <w:sz w:val="24"/>
          <w:szCs w:val="24"/>
        </w:rPr>
        <w:t>. O desafio é conseguir fazer um bom jornalismo político diante dessa nova realidade</w:t>
      </w:r>
      <w:r w:rsidR="00A37600">
        <w:rPr>
          <w:rFonts w:ascii="Arial" w:hAnsi="Arial" w:cs="Arial"/>
          <w:kern w:val="0"/>
          <w:sz w:val="24"/>
          <w:szCs w:val="24"/>
        </w:rPr>
        <w:t xml:space="preserve">, quando as assessorias pretendem se colocar no papel de produtoras de conteúdo </w:t>
      </w:r>
      <w:r w:rsidR="00B47CDE">
        <w:rPr>
          <w:rFonts w:ascii="Arial" w:hAnsi="Arial" w:cs="Arial"/>
          <w:kern w:val="0"/>
          <w:sz w:val="24"/>
          <w:szCs w:val="24"/>
        </w:rPr>
        <w:t xml:space="preserve">mais do que como </w:t>
      </w:r>
      <w:r w:rsidR="00A37600">
        <w:rPr>
          <w:rFonts w:ascii="Arial" w:hAnsi="Arial" w:cs="Arial"/>
          <w:kern w:val="0"/>
          <w:sz w:val="24"/>
          <w:szCs w:val="24"/>
        </w:rPr>
        <w:t>mediadoras entre as fontes e as redações</w:t>
      </w:r>
      <w:r>
        <w:rPr>
          <w:rFonts w:ascii="Arial" w:hAnsi="Arial" w:cs="Arial"/>
          <w:kern w:val="0"/>
          <w:sz w:val="24"/>
          <w:szCs w:val="24"/>
        </w:rPr>
        <w:t>.</w:t>
      </w:r>
    </w:p>
    <w:p w14:paraId="666E21F6" w14:textId="77777777" w:rsidR="00164FB0" w:rsidRDefault="00E128DB" w:rsidP="0037675B">
      <w:pPr>
        <w:pStyle w:val="Recuodecorpodetexto3"/>
        <w:spacing w:after="0" w:line="360" w:lineRule="auto"/>
        <w:ind w:left="0" w:firstLine="708"/>
        <w:rPr>
          <w:rFonts w:ascii="Arial" w:hAnsi="Arial" w:cs="Arial"/>
          <w:kern w:val="0"/>
          <w:sz w:val="24"/>
          <w:szCs w:val="24"/>
        </w:rPr>
      </w:pPr>
      <w:r>
        <w:rPr>
          <w:rFonts w:ascii="Arial" w:hAnsi="Arial" w:cs="Arial"/>
          <w:kern w:val="0"/>
          <w:sz w:val="24"/>
          <w:szCs w:val="24"/>
        </w:rPr>
        <w:t xml:space="preserve">É importante perceber, no entanto, que este papel imputado às assessorias não é responsabilidade somente das estratégias políticas ou de campanha. O fato é que assessores trabalham para as fontes e têm um vínculo claro com elas. A questão do uso que se faz do material produzido pelas assessorias reside na relação estabelecida com as redações. </w:t>
      </w:r>
    </w:p>
    <w:p w14:paraId="555FD78B" w14:textId="44EBC654" w:rsidR="00601628" w:rsidRDefault="00E128DB" w:rsidP="0037675B">
      <w:pPr>
        <w:pStyle w:val="Recuodecorpodetexto3"/>
        <w:spacing w:after="0" w:line="360" w:lineRule="auto"/>
        <w:ind w:left="0" w:firstLine="708"/>
        <w:rPr>
          <w:rFonts w:ascii="Arial" w:hAnsi="Arial" w:cs="Arial"/>
          <w:kern w:val="0"/>
          <w:sz w:val="24"/>
          <w:szCs w:val="24"/>
        </w:rPr>
      </w:pPr>
      <w:r>
        <w:rPr>
          <w:rFonts w:ascii="Arial" w:hAnsi="Arial" w:cs="Arial"/>
          <w:kern w:val="0"/>
          <w:sz w:val="24"/>
          <w:szCs w:val="24"/>
        </w:rPr>
        <w:t xml:space="preserve">As práticas </w:t>
      </w:r>
      <w:r w:rsidR="00B47CDE">
        <w:rPr>
          <w:rFonts w:ascii="Arial" w:hAnsi="Arial" w:cs="Arial"/>
          <w:kern w:val="0"/>
          <w:sz w:val="24"/>
          <w:szCs w:val="24"/>
        </w:rPr>
        <w:t xml:space="preserve">criadas pelas </w:t>
      </w:r>
      <w:r>
        <w:rPr>
          <w:rFonts w:ascii="Arial" w:hAnsi="Arial" w:cs="Arial"/>
          <w:kern w:val="0"/>
          <w:sz w:val="24"/>
          <w:szCs w:val="24"/>
        </w:rPr>
        <w:t>redações – resultantes do excesso de trabalho, da falta de tempo ou de quaisquer outros motivos – são tão ou mais nocivas ao jornalismo político do que a tentativa das assessorias de influenciar os jornais. Isso porqu</w:t>
      </w:r>
      <w:r w:rsidR="00907189">
        <w:rPr>
          <w:rFonts w:ascii="Arial" w:hAnsi="Arial" w:cs="Arial"/>
          <w:kern w:val="0"/>
          <w:sz w:val="24"/>
          <w:szCs w:val="24"/>
        </w:rPr>
        <w:t>e</w:t>
      </w:r>
      <w:r>
        <w:rPr>
          <w:rFonts w:ascii="Arial" w:hAnsi="Arial" w:cs="Arial"/>
          <w:kern w:val="0"/>
          <w:sz w:val="24"/>
          <w:szCs w:val="24"/>
        </w:rPr>
        <w:t xml:space="preserve">, no fim das contas, </w:t>
      </w:r>
      <w:r w:rsidR="003C7579">
        <w:rPr>
          <w:rFonts w:ascii="Arial" w:hAnsi="Arial" w:cs="Arial"/>
          <w:kern w:val="0"/>
          <w:sz w:val="24"/>
          <w:szCs w:val="24"/>
        </w:rPr>
        <w:t xml:space="preserve">quem determina o que sai publicado ou não é quem se encontra na redação. São os jornalistas que delegam às assessorias o poder que elas têm hoje. Delegam quando copiam e colam releases, quando usam fotos oficiais ao invés de deslocar equipes para cobrir eventos, quando se restringem a </w:t>
      </w:r>
      <w:r w:rsidR="003C7579">
        <w:rPr>
          <w:rFonts w:ascii="Arial" w:hAnsi="Arial" w:cs="Arial"/>
          <w:kern w:val="0"/>
          <w:sz w:val="24"/>
          <w:szCs w:val="24"/>
        </w:rPr>
        <w:lastRenderedPageBreak/>
        <w:t xml:space="preserve">ouvir a fonte oficial e não procuram outros ângulos para </w:t>
      </w:r>
      <w:r w:rsidR="00D50D47">
        <w:rPr>
          <w:rFonts w:ascii="Arial" w:hAnsi="Arial" w:cs="Arial"/>
          <w:kern w:val="0"/>
          <w:sz w:val="24"/>
          <w:szCs w:val="24"/>
        </w:rPr>
        <w:t>redigir</w:t>
      </w:r>
      <w:r w:rsidR="003C7579">
        <w:rPr>
          <w:rFonts w:ascii="Arial" w:hAnsi="Arial" w:cs="Arial"/>
          <w:kern w:val="0"/>
          <w:sz w:val="24"/>
          <w:szCs w:val="24"/>
        </w:rPr>
        <w:t xml:space="preserve"> as notícias.</w:t>
      </w:r>
      <w:r w:rsidR="00907189">
        <w:rPr>
          <w:rFonts w:ascii="Arial" w:hAnsi="Arial" w:cs="Arial"/>
          <w:kern w:val="0"/>
          <w:sz w:val="24"/>
          <w:szCs w:val="24"/>
        </w:rPr>
        <w:t xml:space="preserve"> Assessores editam suas fotos, vídeos e informações. Isso é um fato de conhecimento público</w:t>
      </w:r>
      <w:r w:rsidR="00B47CDE">
        <w:rPr>
          <w:rFonts w:ascii="Arial" w:hAnsi="Arial" w:cs="Arial"/>
          <w:kern w:val="0"/>
          <w:sz w:val="24"/>
          <w:szCs w:val="24"/>
        </w:rPr>
        <w:t xml:space="preserve"> e lícito. P</w:t>
      </w:r>
      <w:r w:rsidR="00907189">
        <w:rPr>
          <w:rFonts w:ascii="Arial" w:hAnsi="Arial" w:cs="Arial"/>
          <w:kern w:val="0"/>
          <w:sz w:val="24"/>
          <w:szCs w:val="24"/>
        </w:rPr>
        <w:t xml:space="preserve">ortanto, de conhecimento dos repórteres e editores. </w:t>
      </w:r>
      <w:r w:rsidR="003C7579">
        <w:rPr>
          <w:rFonts w:ascii="Arial" w:hAnsi="Arial" w:cs="Arial"/>
          <w:kern w:val="0"/>
          <w:sz w:val="24"/>
          <w:szCs w:val="24"/>
        </w:rPr>
        <w:t xml:space="preserve"> </w:t>
      </w:r>
    </w:p>
    <w:p w14:paraId="764A6581" w14:textId="77777777" w:rsidR="00120D26" w:rsidRDefault="00120D26" w:rsidP="0037675B">
      <w:pPr>
        <w:pStyle w:val="Recuodecorpodetexto3"/>
        <w:spacing w:after="0" w:line="360" w:lineRule="auto"/>
        <w:ind w:left="0" w:firstLine="708"/>
        <w:rPr>
          <w:rFonts w:ascii="Arial" w:hAnsi="Arial" w:cs="Arial"/>
          <w:kern w:val="0"/>
          <w:sz w:val="24"/>
          <w:szCs w:val="24"/>
        </w:rPr>
      </w:pPr>
    </w:p>
    <w:p w14:paraId="1F24EE17" w14:textId="77777777" w:rsidR="00120D26" w:rsidRDefault="00120D26" w:rsidP="0037675B">
      <w:pPr>
        <w:pStyle w:val="Recuodecorpodetexto3"/>
        <w:spacing w:after="0" w:line="360" w:lineRule="auto"/>
        <w:ind w:left="0" w:firstLine="708"/>
        <w:rPr>
          <w:rFonts w:ascii="Arial" w:hAnsi="Arial" w:cs="Arial"/>
          <w:kern w:val="0"/>
          <w:sz w:val="24"/>
          <w:szCs w:val="24"/>
        </w:rPr>
      </w:pPr>
    </w:p>
    <w:p w14:paraId="07DDE726" w14:textId="6ECD807D" w:rsidR="00970224" w:rsidRPr="00A56EB8" w:rsidRDefault="00970224" w:rsidP="00970224">
      <w:pPr>
        <w:pStyle w:val="Ttulo3"/>
        <w:rPr>
          <w:rFonts w:ascii="Arial" w:hAnsi="Arial" w:cs="Arial"/>
          <w:lang w:val="en-US"/>
        </w:rPr>
      </w:pPr>
      <w:r>
        <w:rPr>
          <w:rFonts w:ascii="Arial" w:hAnsi="Arial" w:cs="Arial"/>
          <w:lang w:val="en-US"/>
        </w:rPr>
        <w:t>3</w:t>
      </w:r>
      <w:r w:rsidRPr="00A56EB8">
        <w:rPr>
          <w:rFonts w:ascii="Arial" w:hAnsi="Arial" w:cs="Arial"/>
          <w:lang w:val="en-US"/>
        </w:rPr>
        <w:t xml:space="preserve">. </w:t>
      </w:r>
      <w:proofErr w:type="spellStart"/>
      <w:r w:rsidR="00120D26">
        <w:rPr>
          <w:rFonts w:ascii="Arial" w:hAnsi="Arial" w:cs="Arial"/>
          <w:lang w:val="en-US"/>
        </w:rPr>
        <w:t>Dilma</w:t>
      </w:r>
      <w:proofErr w:type="spellEnd"/>
      <w:r w:rsidR="00B47CDE">
        <w:rPr>
          <w:rFonts w:ascii="Arial" w:hAnsi="Arial" w:cs="Arial"/>
          <w:lang w:val="en-US"/>
        </w:rPr>
        <w:t xml:space="preserve">, a </w:t>
      </w:r>
      <w:proofErr w:type="spellStart"/>
      <w:r w:rsidR="00B47CDE">
        <w:rPr>
          <w:rFonts w:ascii="Arial" w:hAnsi="Arial" w:cs="Arial"/>
          <w:lang w:val="en-US"/>
        </w:rPr>
        <w:t>candidata</w:t>
      </w:r>
      <w:proofErr w:type="spellEnd"/>
      <w:r w:rsidR="00B47CDE">
        <w:rPr>
          <w:rFonts w:ascii="Arial" w:hAnsi="Arial" w:cs="Arial"/>
          <w:lang w:val="en-US"/>
        </w:rPr>
        <w:t>,</w:t>
      </w:r>
      <w:r w:rsidR="00120D26">
        <w:rPr>
          <w:rFonts w:ascii="Arial" w:hAnsi="Arial" w:cs="Arial"/>
          <w:lang w:val="en-US"/>
        </w:rPr>
        <w:t xml:space="preserve"> e </w:t>
      </w:r>
      <w:proofErr w:type="spellStart"/>
      <w:r w:rsidR="00120D26">
        <w:rPr>
          <w:rFonts w:ascii="Arial" w:hAnsi="Arial" w:cs="Arial"/>
          <w:lang w:val="en-US"/>
        </w:rPr>
        <w:t>suas</w:t>
      </w:r>
      <w:proofErr w:type="spellEnd"/>
      <w:r w:rsidR="00120D26">
        <w:rPr>
          <w:rFonts w:ascii="Arial" w:hAnsi="Arial" w:cs="Arial"/>
          <w:lang w:val="en-US"/>
        </w:rPr>
        <w:t xml:space="preserve"> </w:t>
      </w:r>
      <w:proofErr w:type="spellStart"/>
      <w:r w:rsidR="00120D26">
        <w:rPr>
          <w:rFonts w:ascii="Arial" w:hAnsi="Arial" w:cs="Arial"/>
          <w:lang w:val="en-US"/>
        </w:rPr>
        <w:t>versões</w:t>
      </w:r>
      <w:proofErr w:type="spellEnd"/>
    </w:p>
    <w:p w14:paraId="41EB9443" w14:textId="77777777" w:rsidR="003C7579" w:rsidRDefault="003C7579" w:rsidP="0037675B">
      <w:pPr>
        <w:pStyle w:val="Recuodecorpodetexto3"/>
        <w:spacing w:after="0" w:line="360" w:lineRule="auto"/>
        <w:ind w:left="0" w:firstLine="708"/>
        <w:rPr>
          <w:rFonts w:ascii="Arial" w:hAnsi="Arial" w:cs="Arial"/>
          <w:kern w:val="0"/>
          <w:sz w:val="24"/>
          <w:szCs w:val="24"/>
        </w:rPr>
      </w:pPr>
    </w:p>
    <w:p w14:paraId="5FD5CA32" w14:textId="77777777" w:rsidR="000C4377" w:rsidRDefault="00120D26" w:rsidP="00120D26">
      <w:pPr>
        <w:pStyle w:val="Recuodecorpodetexto3"/>
        <w:spacing w:after="0" w:line="360" w:lineRule="auto"/>
        <w:ind w:left="0" w:firstLine="708"/>
        <w:rPr>
          <w:rFonts w:ascii="Arial" w:hAnsi="Arial" w:cs="Arial"/>
          <w:kern w:val="0"/>
          <w:sz w:val="24"/>
          <w:szCs w:val="24"/>
        </w:rPr>
      </w:pPr>
      <w:r>
        <w:rPr>
          <w:rFonts w:ascii="Arial" w:hAnsi="Arial" w:cs="Arial"/>
          <w:kern w:val="0"/>
          <w:sz w:val="24"/>
          <w:szCs w:val="24"/>
        </w:rPr>
        <w:t>Encontram-se</w:t>
      </w:r>
      <w:r w:rsidR="007C6E07">
        <w:rPr>
          <w:rFonts w:ascii="Arial" w:hAnsi="Arial" w:cs="Arial"/>
          <w:kern w:val="0"/>
          <w:sz w:val="24"/>
          <w:szCs w:val="24"/>
        </w:rPr>
        <w:t xml:space="preserve"> na Internet </w:t>
      </w:r>
      <w:r w:rsidR="00B35F00">
        <w:rPr>
          <w:rFonts w:ascii="Arial" w:hAnsi="Arial" w:cs="Arial"/>
          <w:kern w:val="0"/>
          <w:sz w:val="24"/>
          <w:szCs w:val="24"/>
        </w:rPr>
        <w:t xml:space="preserve">muitos </w:t>
      </w:r>
      <w:r w:rsidR="007C6E07">
        <w:rPr>
          <w:rFonts w:ascii="Arial" w:hAnsi="Arial" w:cs="Arial"/>
          <w:kern w:val="0"/>
          <w:sz w:val="24"/>
          <w:szCs w:val="24"/>
        </w:rPr>
        <w:t xml:space="preserve">exemplos de como os materiais produzidos nas campanhas são utilizados pelas redações. </w:t>
      </w:r>
      <w:r>
        <w:rPr>
          <w:rFonts w:ascii="Arial" w:hAnsi="Arial" w:cs="Arial"/>
          <w:kern w:val="0"/>
          <w:sz w:val="24"/>
          <w:szCs w:val="24"/>
        </w:rPr>
        <w:t>Em períodos eleitorais, b</w:t>
      </w:r>
      <w:r w:rsidR="007C6E07">
        <w:rPr>
          <w:rFonts w:ascii="Arial" w:hAnsi="Arial" w:cs="Arial"/>
          <w:kern w:val="0"/>
          <w:sz w:val="24"/>
          <w:szCs w:val="24"/>
        </w:rPr>
        <w:t xml:space="preserve">asta acessar o site de um candidato e depois </w:t>
      </w:r>
      <w:r>
        <w:rPr>
          <w:rFonts w:ascii="Arial" w:hAnsi="Arial" w:cs="Arial"/>
          <w:kern w:val="0"/>
          <w:sz w:val="24"/>
          <w:szCs w:val="24"/>
        </w:rPr>
        <w:t xml:space="preserve">inserir </w:t>
      </w:r>
      <w:r w:rsidR="007C6E07">
        <w:rPr>
          <w:rFonts w:ascii="Arial" w:hAnsi="Arial" w:cs="Arial"/>
          <w:kern w:val="0"/>
          <w:sz w:val="24"/>
          <w:szCs w:val="24"/>
        </w:rPr>
        <w:t>o mesmo título ou assunto</w:t>
      </w:r>
      <w:r>
        <w:rPr>
          <w:rFonts w:ascii="Arial" w:hAnsi="Arial" w:cs="Arial"/>
          <w:kern w:val="0"/>
          <w:sz w:val="24"/>
          <w:szCs w:val="24"/>
        </w:rPr>
        <w:t xml:space="preserve"> em ferramentas de busca</w:t>
      </w:r>
      <w:r w:rsidR="007C6E07">
        <w:rPr>
          <w:rFonts w:ascii="Arial" w:hAnsi="Arial" w:cs="Arial"/>
          <w:kern w:val="0"/>
          <w:sz w:val="24"/>
          <w:szCs w:val="24"/>
        </w:rPr>
        <w:t xml:space="preserve"> para </w:t>
      </w:r>
      <w:r>
        <w:rPr>
          <w:rFonts w:ascii="Arial" w:hAnsi="Arial" w:cs="Arial"/>
          <w:kern w:val="0"/>
          <w:sz w:val="24"/>
          <w:szCs w:val="24"/>
        </w:rPr>
        <w:t>se ob</w:t>
      </w:r>
      <w:r w:rsidR="007C6E07">
        <w:rPr>
          <w:rFonts w:ascii="Arial" w:hAnsi="Arial" w:cs="Arial"/>
          <w:kern w:val="0"/>
          <w:sz w:val="24"/>
          <w:szCs w:val="24"/>
        </w:rPr>
        <w:t xml:space="preserve">ter </w:t>
      </w:r>
      <w:r w:rsidR="00BB700F">
        <w:rPr>
          <w:rFonts w:ascii="Arial" w:hAnsi="Arial" w:cs="Arial"/>
          <w:kern w:val="0"/>
          <w:sz w:val="24"/>
          <w:szCs w:val="24"/>
        </w:rPr>
        <w:t xml:space="preserve">como resposta </w:t>
      </w:r>
      <w:r w:rsidR="007C6E07">
        <w:rPr>
          <w:rFonts w:ascii="Arial" w:hAnsi="Arial" w:cs="Arial"/>
          <w:kern w:val="0"/>
          <w:sz w:val="24"/>
          <w:szCs w:val="24"/>
        </w:rPr>
        <w:t xml:space="preserve">diversos </w:t>
      </w:r>
      <w:r w:rsidR="00BB700F">
        <w:rPr>
          <w:rFonts w:ascii="Arial" w:hAnsi="Arial" w:cs="Arial"/>
          <w:kern w:val="0"/>
          <w:sz w:val="24"/>
          <w:szCs w:val="24"/>
        </w:rPr>
        <w:t xml:space="preserve">resultados que apontam </w:t>
      </w:r>
      <w:r>
        <w:rPr>
          <w:rFonts w:ascii="Arial" w:hAnsi="Arial" w:cs="Arial"/>
          <w:kern w:val="0"/>
          <w:sz w:val="24"/>
          <w:szCs w:val="24"/>
        </w:rPr>
        <w:t xml:space="preserve">para </w:t>
      </w:r>
      <w:r w:rsidR="007C6E07">
        <w:rPr>
          <w:rFonts w:ascii="Arial" w:hAnsi="Arial" w:cs="Arial"/>
          <w:kern w:val="0"/>
          <w:sz w:val="24"/>
          <w:szCs w:val="24"/>
        </w:rPr>
        <w:t>o uso do conteúdo</w:t>
      </w:r>
      <w:r w:rsidR="00BB700F">
        <w:rPr>
          <w:rFonts w:ascii="Arial" w:hAnsi="Arial" w:cs="Arial"/>
          <w:kern w:val="0"/>
          <w:sz w:val="24"/>
          <w:szCs w:val="24"/>
        </w:rPr>
        <w:t xml:space="preserve"> divulgado pelos veículos</w:t>
      </w:r>
      <w:r>
        <w:rPr>
          <w:rFonts w:ascii="Arial" w:hAnsi="Arial" w:cs="Arial"/>
          <w:kern w:val="0"/>
          <w:sz w:val="24"/>
          <w:szCs w:val="24"/>
        </w:rPr>
        <w:t>, com evidências comprovadas</w:t>
      </w:r>
      <w:r w:rsidR="007C6E07">
        <w:rPr>
          <w:rFonts w:ascii="Arial" w:hAnsi="Arial" w:cs="Arial"/>
          <w:kern w:val="0"/>
          <w:sz w:val="24"/>
          <w:szCs w:val="24"/>
        </w:rPr>
        <w:t xml:space="preserve">. </w:t>
      </w:r>
    </w:p>
    <w:p w14:paraId="6F5B8C86" w14:textId="2AEC8CFE" w:rsidR="004405F4" w:rsidRDefault="007C6E07" w:rsidP="00120D26">
      <w:pPr>
        <w:pStyle w:val="Recuodecorpodetexto3"/>
        <w:spacing w:after="0" w:line="360" w:lineRule="auto"/>
        <w:ind w:left="0" w:firstLine="708"/>
        <w:rPr>
          <w:rFonts w:ascii="Arial" w:hAnsi="Arial" w:cs="Arial"/>
          <w:kern w:val="0"/>
          <w:sz w:val="24"/>
          <w:szCs w:val="24"/>
        </w:rPr>
      </w:pPr>
      <w:r>
        <w:rPr>
          <w:rFonts w:ascii="Arial" w:hAnsi="Arial" w:cs="Arial"/>
          <w:kern w:val="0"/>
          <w:sz w:val="24"/>
          <w:szCs w:val="24"/>
        </w:rPr>
        <w:t xml:space="preserve">Selecionamos para análise uma notícia publicada no site de campanha da então candidata pelo PT Dilma </w:t>
      </w:r>
      <w:proofErr w:type="spellStart"/>
      <w:r>
        <w:rPr>
          <w:rFonts w:ascii="Arial" w:hAnsi="Arial" w:cs="Arial"/>
          <w:kern w:val="0"/>
          <w:sz w:val="24"/>
          <w:szCs w:val="24"/>
        </w:rPr>
        <w:t>Roussef</w:t>
      </w:r>
      <w:proofErr w:type="spellEnd"/>
      <w:r>
        <w:rPr>
          <w:rFonts w:ascii="Arial" w:hAnsi="Arial" w:cs="Arial"/>
          <w:kern w:val="0"/>
          <w:sz w:val="24"/>
          <w:szCs w:val="24"/>
        </w:rPr>
        <w:t>, em 12 de agosto de 2014</w:t>
      </w:r>
      <w:r>
        <w:rPr>
          <w:rStyle w:val="Refdenotaderodap"/>
          <w:rFonts w:ascii="Arial" w:hAnsi="Arial"/>
          <w:kern w:val="0"/>
          <w:sz w:val="24"/>
          <w:szCs w:val="24"/>
        </w:rPr>
        <w:footnoteReference w:id="4"/>
      </w:r>
      <w:r>
        <w:rPr>
          <w:rFonts w:ascii="Arial" w:hAnsi="Arial" w:cs="Arial"/>
          <w:kern w:val="0"/>
          <w:sz w:val="24"/>
          <w:szCs w:val="24"/>
        </w:rPr>
        <w:t xml:space="preserve">. </w:t>
      </w:r>
      <w:r w:rsidR="000C4377">
        <w:rPr>
          <w:rFonts w:ascii="Arial" w:hAnsi="Arial" w:cs="Arial"/>
          <w:kern w:val="0"/>
          <w:sz w:val="24"/>
          <w:szCs w:val="24"/>
        </w:rPr>
        <w:t>Os motivos para essa seleção foram:</w:t>
      </w:r>
    </w:p>
    <w:p w14:paraId="4FE9BA0C" w14:textId="77777777" w:rsidR="000C4377" w:rsidRDefault="000C4377" w:rsidP="00120D26">
      <w:pPr>
        <w:pStyle w:val="Recuodecorpodetexto3"/>
        <w:spacing w:after="0" w:line="360" w:lineRule="auto"/>
        <w:ind w:left="0" w:firstLine="708"/>
        <w:rPr>
          <w:rFonts w:ascii="Arial" w:hAnsi="Arial" w:cs="Arial"/>
          <w:kern w:val="0"/>
          <w:sz w:val="24"/>
          <w:szCs w:val="24"/>
        </w:rPr>
      </w:pPr>
    </w:p>
    <w:p w14:paraId="6B789251" w14:textId="5F1C2C40" w:rsidR="000C4377" w:rsidRDefault="000C4377" w:rsidP="000C4377">
      <w:pPr>
        <w:pStyle w:val="Recuodecorpodetexto3"/>
        <w:numPr>
          <w:ilvl w:val="0"/>
          <w:numId w:val="1"/>
        </w:numPr>
        <w:spacing w:after="0" w:line="360" w:lineRule="auto"/>
        <w:rPr>
          <w:rFonts w:ascii="Arial" w:hAnsi="Arial" w:cs="Arial"/>
          <w:kern w:val="0"/>
          <w:sz w:val="24"/>
          <w:szCs w:val="24"/>
        </w:rPr>
      </w:pPr>
      <w:r>
        <w:rPr>
          <w:rFonts w:ascii="Arial" w:hAnsi="Arial" w:cs="Arial"/>
          <w:kern w:val="0"/>
          <w:sz w:val="24"/>
          <w:szCs w:val="24"/>
        </w:rPr>
        <w:t xml:space="preserve">A candidata </w:t>
      </w:r>
      <w:r w:rsidR="00B47CDE">
        <w:rPr>
          <w:rFonts w:ascii="Arial" w:hAnsi="Arial" w:cs="Arial"/>
          <w:kern w:val="0"/>
          <w:sz w:val="24"/>
          <w:szCs w:val="24"/>
        </w:rPr>
        <w:t xml:space="preserve">teve </w:t>
      </w:r>
      <w:r>
        <w:rPr>
          <w:rFonts w:ascii="Arial" w:hAnsi="Arial" w:cs="Arial"/>
          <w:kern w:val="0"/>
          <w:sz w:val="24"/>
          <w:szCs w:val="24"/>
        </w:rPr>
        <w:t>recursos suficientes para montar uma equipe de assessoria de imprensa estruturada e com profissionais suficientes para cobrir todos os eventos de sua agenda.</w:t>
      </w:r>
    </w:p>
    <w:p w14:paraId="3285CB48" w14:textId="30FDC820" w:rsidR="000C4377" w:rsidRDefault="00B47CDE" w:rsidP="000C4377">
      <w:pPr>
        <w:pStyle w:val="Recuodecorpodetexto3"/>
        <w:numPr>
          <w:ilvl w:val="0"/>
          <w:numId w:val="1"/>
        </w:numPr>
        <w:spacing w:after="0" w:line="360" w:lineRule="auto"/>
        <w:rPr>
          <w:rFonts w:ascii="Arial" w:hAnsi="Arial" w:cs="Arial"/>
          <w:kern w:val="0"/>
          <w:sz w:val="24"/>
          <w:szCs w:val="24"/>
        </w:rPr>
      </w:pPr>
      <w:r>
        <w:rPr>
          <w:rFonts w:ascii="Arial" w:hAnsi="Arial" w:cs="Arial"/>
          <w:kern w:val="0"/>
          <w:sz w:val="24"/>
          <w:szCs w:val="24"/>
        </w:rPr>
        <w:t>Como concorria</w:t>
      </w:r>
      <w:r w:rsidR="000C4377">
        <w:rPr>
          <w:rFonts w:ascii="Arial" w:hAnsi="Arial" w:cs="Arial"/>
          <w:kern w:val="0"/>
          <w:sz w:val="24"/>
          <w:szCs w:val="24"/>
        </w:rPr>
        <w:t xml:space="preserve"> à reeleição</w:t>
      </w:r>
      <w:r>
        <w:rPr>
          <w:rFonts w:ascii="Arial" w:hAnsi="Arial" w:cs="Arial"/>
          <w:kern w:val="0"/>
          <w:sz w:val="24"/>
          <w:szCs w:val="24"/>
        </w:rPr>
        <w:t xml:space="preserve"> e estava em primeiro lugar nas pesquisas de opinião</w:t>
      </w:r>
      <w:r w:rsidR="000C4377">
        <w:rPr>
          <w:rFonts w:ascii="Arial" w:hAnsi="Arial" w:cs="Arial"/>
          <w:kern w:val="0"/>
          <w:sz w:val="24"/>
          <w:szCs w:val="24"/>
        </w:rPr>
        <w:t>, ela apresenta</w:t>
      </w:r>
      <w:r>
        <w:rPr>
          <w:rFonts w:ascii="Arial" w:hAnsi="Arial" w:cs="Arial"/>
          <w:kern w:val="0"/>
          <w:sz w:val="24"/>
          <w:szCs w:val="24"/>
        </w:rPr>
        <w:t>va</w:t>
      </w:r>
      <w:r w:rsidR="000C4377">
        <w:rPr>
          <w:rFonts w:ascii="Arial" w:hAnsi="Arial" w:cs="Arial"/>
          <w:kern w:val="0"/>
          <w:sz w:val="24"/>
          <w:szCs w:val="24"/>
        </w:rPr>
        <w:t xml:space="preserve"> mais apelo, do ponto de vista dos critérios informativos jornalísticos, para os editores de veículos informativos.</w:t>
      </w:r>
    </w:p>
    <w:p w14:paraId="0037A7FC" w14:textId="12F3441A" w:rsidR="000C4377" w:rsidRDefault="000C4377" w:rsidP="000C4377">
      <w:pPr>
        <w:pStyle w:val="Recuodecorpodetexto3"/>
        <w:numPr>
          <w:ilvl w:val="0"/>
          <w:numId w:val="1"/>
        </w:numPr>
        <w:spacing w:after="0" w:line="360" w:lineRule="auto"/>
        <w:rPr>
          <w:rFonts w:ascii="Arial" w:hAnsi="Arial" w:cs="Arial"/>
          <w:kern w:val="0"/>
          <w:sz w:val="24"/>
          <w:szCs w:val="24"/>
        </w:rPr>
      </w:pPr>
      <w:r>
        <w:rPr>
          <w:rFonts w:ascii="Arial" w:hAnsi="Arial" w:cs="Arial"/>
          <w:kern w:val="0"/>
          <w:sz w:val="24"/>
          <w:szCs w:val="24"/>
        </w:rPr>
        <w:t>O evento destacado ocorreu em Anápolis (GO), um local de difícil</w:t>
      </w:r>
      <w:r w:rsidR="00B47CDE">
        <w:rPr>
          <w:rFonts w:ascii="Arial" w:hAnsi="Arial" w:cs="Arial"/>
          <w:kern w:val="0"/>
          <w:sz w:val="24"/>
          <w:szCs w:val="24"/>
        </w:rPr>
        <w:t xml:space="preserve"> acesso</w:t>
      </w:r>
      <w:r>
        <w:rPr>
          <w:rFonts w:ascii="Arial" w:hAnsi="Arial" w:cs="Arial"/>
          <w:kern w:val="0"/>
          <w:sz w:val="24"/>
          <w:szCs w:val="24"/>
        </w:rPr>
        <w:t>, onde raramente um jornal do Rio de Janeiro, São Paulo ou Brasília tem condições de enviar uma equipe de reportagem para fazer sua própria cobertura.</w:t>
      </w:r>
    </w:p>
    <w:p w14:paraId="348A5289" w14:textId="77777777" w:rsidR="00120D26" w:rsidRDefault="00120D26" w:rsidP="00120D26">
      <w:pPr>
        <w:pStyle w:val="Recuodecorpodetexto3"/>
        <w:spacing w:after="0" w:line="360" w:lineRule="auto"/>
        <w:ind w:left="0" w:firstLine="708"/>
        <w:rPr>
          <w:rFonts w:ascii="Arial" w:hAnsi="Arial" w:cs="Arial"/>
          <w:kern w:val="0"/>
          <w:sz w:val="24"/>
          <w:szCs w:val="24"/>
        </w:rPr>
      </w:pPr>
    </w:p>
    <w:p w14:paraId="69983C72" w14:textId="77777777" w:rsidR="00120D26" w:rsidRDefault="00120D26" w:rsidP="00120D26">
      <w:pPr>
        <w:pStyle w:val="Recuodecorpodetexto3"/>
        <w:spacing w:after="0" w:line="360" w:lineRule="auto"/>
        <w:ind w:left="0"/>
        <w:rPr>
          <w:noProof/>
          <w:sz w:val="16"/>
          <w:szCs w:val="16"/>
          <w:lang w:eastAsia="pt-BR"/>
        </w:rPr>
      </w:pPr>
    </w:p>
    <w:p w14:paraId="5119F418" w14:textId="50D4A223" w:rsidR="00120D26" w:rsidRDefault="00120D26" w:rsidP="00120D26">
      <w:pPr>
        <w:pStyle w:val="Recuodecorpodetexto3"/>
        <w:spacing w:after="0" w:line="360" w:lineRule="auto"/>
        <w:ind w:left="0"/>
        <w:jc w:val="center"/>
        <w:rPr>
          <w:noProof/>
          <w:sz w:val="16"/>
          <w:szCs w:val="16"/>
          <w:lang w:eastAsia="pt-BR"/>
        </w:rPr>
      </w:pPr>
      <w:r w:rsidRPr="003A0D52">
        <w:rPr>
          <w:noProof/>
          <w:sz w:val="16"/>
          <w:szCs w:val="16"/>
          <w:lang w:eastAsia="pt-BR"/>
        </w:rPr>
        <w:drawing>
          <wp:inline distT="0" distB="0" distL="0" distR="0" wp14:anchorId="085CF182" wp14:editId="0BA31837">
            <wp:extent cx="4701785" cy="4896308"/>
            <wp:effectExtent l="0" t="0" r="381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r="47936" b="33919"/>
                    <a:stretch/>
                  </pic:blipFill>
                  <pic:spPr bwMode="auto">
                    <a:xfrm>
                      <a:off x="0" y="0"/>
                      <a:ext cx="4706433" cy="4901149"/>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3BFA09E6" w14:textId="3A53A9CE" w:rsidR="00120D26" w:rsidRDefault="00806BEA" w:rsidP="00120D26">
      <w:pPr>
        <w:pStyle w:val="Recuodecorpodetexto3"/>
        <w:spacing w:after="0" w:line="360" w:lineRule="auto"/>
        <w:ind w:left="0"/>
        <w:jc w:val="center"/>
        <w:rPr>
          <w:noProof/>
          <w:sz w:val="16"/>
          <w:szCs w:val="16"/>
          <w:lang w:eastAsia="pt-BR"/>
        </w:rPr>
      </w:pPr>
      <w:r w:rsidRPr="00806BEA">
        <w:rPr>
          <w:b/>
          <w:noProof/>
          <w:sz w:val="16"/>
          <w:szCs w:val="16"/>
          <w:lang w:eastAsia="pt-BR"/>
        </w:rPr>
        <w:t>Imagem 1</w:t>
      </w:r>
      <w:r>
        <w:rPr>
          <w:noProof/>
          <w:sz w:val="16"/>
          <w:szCs w:val="16"/>
          <w:lang w:eastAsia="pt-BR"/>
        </w:rPr>
        <w:t xml:space="preserve">: </w:t>
      </w:r>
      <w:r w:rsidR="00120D26">
        <w:rPr>
          <w:noProof/>
          <w:sz w:val="16"/>
          <w:szCs w:val="16"/>
          <w:lang w:eastAsia="pt-BR"/>
        </w:rPr>
        <w:t>site da campanha (com destaque para os parágrafos iniciais do texto)</w:t>
      </w:r>
    </w:p>
    <w:p w14:paraId="23F97856" w14:textId="77777777" w:rsidR="00120D26" w:rsidRDefault="00120D26" w:rsidP="00120D26">
      <w:pPr>
        <w:pStyle w:val="Recuodecorpodetexto3"/>
        <w:spacing w:after="0" w:line="360" w:lineRule="auto"/>
        <w:ind w:left="0" w:firstLine="708"/>
        <w:rPr>
          <w:rFonts w:ascii="Arial" w:hAnsi="Arial" w:cs="Arial"/>
          <w:kern w:val="0"/>
          <w:sz w:val="24"/>
          <w:szCs w:val="24"/>
        </w:rPr>
      </w:pPr>
    </w:p>
    <w:p w14:paraId="49318809" w14:textId="19885012" w:rsidR="00B35F00" w:rsidRDefault="00B35F00" w:rsidP="00120D26">
      <w:pPr>
        <w:pStyle w:val="Recuodecorpodetexto3"/>
        <w:spacing w:after="0" w:line="360" w:lineRule="auto"/>
        <w:ind w:left="0" w:firstLine="708"/>
        <w:rPr>
          <w:rFonts w:ascii="Arial" w:hAnsi="Arial" w:cs="Arial"/>
          <w:kern w:val="0"/>
          <w:sz w:val="24"/>
          <w:szCs w:val="24"/>
        </w:rPr>
      </w:pPr>
      <w:r>
        <w:rPr>
          <w:rFonts w:ascii="Arial" w:hAnsi="Arial" w:cs="Arial"/>
          <w:kern w:val="0"/>
          <w:sz w:val="24"/>
          <w:szCs w:val="24"/>
        </w:rPr>
        <w:t>Como é possível perceber</w:t>
      </w:r>
      <w:r w:rsidR="00B47CDE">
        <w:rPr>
          <w:rFonts w:ascii="Arial" w:hAnsi="Arial" w:cs="Arial"/>
          <w:kern w:val="0"/>
          <w:sz w:val="24"/>
          <w:szCs w:val="24"/>
        </w:rPr>
        <w:t xml:space="preserve"> na imagem reproduzida do site Dilma Presidenta (seu site de campanha)</w:t>
      </w:r>
      <w:r>
        <w:rPr>
          <w:rFonts w:ascii="Arial" w:hAnsi="Arial" w:cs="Arial"/>
          <w:kern w:val="0"/>
          <w:sz w:val="24"/>
          <w:szCs w:val="24"/>
        </w:rPr>
        <w:t>, tanto o título “</w:t>
      </w:r>
      <w:r w:rsidRPr="00B35F00">
        <w:rPr>
          <w:rFonts w:ascii="Arial" w:hAnsi="Arial" w:cs="Arial"/>
          <w:kern w:val="0"/>
          <w:sz w:val="24"/>
          <w:szCs w:val="24"/>
        </w:rPr>
        <w:t>Dilma</w:t>
      </w:r>
      <w:r>
        <w:rPr>
          <w:rFonts w:ascii="Arial" w:hAnsi="Arial" w:cs="Arial"/>
          <w:b/>
          <w:kern w:val="0"/>
          <w:sz w:val="24"/>
          <w:szCs w:val="24"/>
        </w:rPr>
        <w:t xml:space="preserve"> </w:t>
      </w:r>
      <w:r w:rsidRPr="00B35F00">
        <w:rPr>
          <w:rFonts w:ascii="Arial" w:hAnsi="Arial" w:cs="Arial"/>
          <w:kern w:val="0"/>
          <w:sz w:val="24"/>
          <w:szCs w:val="24"/>
        </w:rPr>
        <w:t>af</w:t>
      </w:r>
      <w:r>
        <w:rPr>
          <w:rFonts w:ascii="Arial" w:hAnsi="Arial" w:cs="Arial"/>
          <w:kern w:val="0"/>
          <w:sz w:val="24"/>
          <w:szCs w:val="24"/>
        </w:rPr>
        <w:t xml:space="preserve">irma que rodovias e portos secos ajudam a ‘desburocratizar’ o Brasil” quanto o lide e o </w:t>
      </w:r>
      <w:proofErr w:type="spellStart"/>
      <w:r>
        <w:rPr>
          <w:rFonts w:ascii="Arial" w:hAnsi="Arial" w:cs="Arial"/>
          <w:kern w:val="0"/>
          <w:sz w:val="24"/>
          <w:szCs w:val="24"/>
        </w:rPr>
        <w:t>sublide</w:t>
      </w:r>
      <w:proofErr w:type="spellEnd"/>
      <w:r>
        <w:rPr>
          <w:rFonts w:ascii="Arial" w:hAnsi="Arial" w:cs="Arial"/>
          <w:kern w:val="0"/>
          <w:sz w:val="24"/>
          <w:szCs w:val="24"/>
        </w:rPr>
        <w:t>, no qual se encontram aspas diretas da candidata, obedecem ao formato jornalístico. Não causaria estranhamento ver o mesmo conteúdo publicado em um veículo informativo.</w:t>
      </w:r>
      <w:r w:rsidR="000C4377">
        <w:rPr>
          <w:rFonts w:ascii="Arial" w:hAnsi="Arial" w:cs="Arial"/>
          <w:kern w:val="0"/>
          <w:sz w:val="24"/>
          <w:szCs w:val="24"/>
        </w:rPr>
        <w:t xml:space="preserve"> É um exemplo típico da fonte produzindo material em formato profissional de qualidade.</w:t>
      </w:r>
    </w:p>
    <w:p w14:paraId="5A837A15" w14:textId="29E1B683" w:rsidR="00120D26" w:rsidRDefault="00120D26" w:rsidP="00120D26">
      <w:pPr>
        <w:pStyle w:val="Recuodecorpodetexto3"/>
        <w:spacing w:after="0" w:line="360" w:lineRule="auto"/>
        <w:ind w:left="0" w:firstLine="708"/>
        <w:rPr>
          <w:rFonts w:ascii="Arial" w:hAnsi="Arial" w:cs="Arial"/>
          <w:kern w:val="0"/>
          <w:sz w:val="24"/>
          <w:szCs w:val="24"/>
        </w:rPr>
      </w:pPr>
      <w:r>
        <w:rPr>
          <w:rFonts w:ascii="Arial" w:hAnsi="Arial" w:cs="Arial"/>
          <w:kern w:val="0"/>
          <w:sz w:val="24"/>
          <w:szCs w:val="24"/>
        </w:rPr>
        <w:t>Nos resultados do buscador</w:t>
      </w:r>
      <w:r w:rsidR="00704D78">
        <w:rPr>
          <w:rFonts w:ascii="Arial" w:hAnsi="Arial" w:cs="Arial"/>
          <w:kern w:val="0"/>
          <w:sz w:val="24"/>
          <w:szCs w:val="24"/>
        </w:rPr>
        <w:t xml:space="preserve"> utilizado</w:t>
      </w:r>
      <w:r>
        <w:rPr>
          <w:rFonts w:ascii="Arial" w:hAnsi="Arial" w:cs="Arial"/>
          <w:kern w:val="0"/>
          <w:sz w:val="24"/>
          <w:szCs w:val="24"/>
        </w:rPr>
        <w:t>, entre os diversos links, selecionamos a reprodução da notícia nos jornais O Globo, Folha de S. Paulo e Jornal do Brasil</w:t>
      </w:r>
      <w:r w:rsidR="00B35F00">
        <w:rPr>
          <w:rFonts w:ascii="Arial" w:hAnsi="Arial" w:cs="Arial"/>
          <w:kern w:val="0"/>
          <w:sz w:val="24"/>
          <w:szCs w:val="24"/>
        </w:rPr>
        <w:t xml:space="preserve"> para a análise</w:t>
      </w:r>
      <w:r>
        <w:rPr>
          <w:rFonts w:ascii="Arial" w:hAnsi="Arial" w:cs="Arial"/>
          <w:kern w:val="0"/>
          <w:sz w:val="24"/>
          <w:szCs w:val="24"/>
        </w:rPr>
        <w:t xml:space="preserve">. </w:t>
      </w:r>
    </w:p>
    <w:p w14:paraId="49DBBCB0" w14:textId="77777777" w:rsidR="00120D26" w:rsidRPr="0037675B" w:rsidRDefault="00120D26" w:rsidP="00120D26">
      <w:pPr>
        <w:pStyle w:val="Recuodecorpodetexto3"/>
        <w:spacing w:after="0" w:line="360" w:lineRule="auto"/>
        <w:rPr>
          <w:rFonts w:ascii="Arial" w:hAnsi="Arial" w:cs="Arial"/>
          <w:kern w:val="0"/>
          <w:sz w:val="24"/>
          <w:szCs w:val="24"/>
        </w:rPr>
      </w:pPr>
    </w:p>
    <w:p w14:paraId="7E59AE0E" w14:textId="7625BE8B" w:rsidR="0037675B" w:rsidRDefault="004405F4" w:rsidP="00B35F00">
      <w:pPr>
        <w:pStyle w:val="Recuodecorpodetexto3"/>
        <w:ind w:left="0"/>
        <w:jc w:val="center"/>
        <w:rPr>
          <w:rFonts w:ascii="Arial" w:hAnsi="Arial" w:cs="Arial"/>
        </w:rPr>
      </w:pPr>
      <w:r>
        <w:rPr>
          <w:noProof/>
          <w:lang w:eastAsia="pt-BR"/>
        </w:rPr>
        <w:lastRenderedPageBreak/>
        <w:drawing>
          <wp:inline distT="0" distB="0" distL="0" distR="0" wp14:anchorId="210BC81E" wp14:editId="45CAACFA">
            <wp:extent cx="4825673" cy="4297355"/>
            <wp:effectExtent l="0" t="0" r="0"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39304"/>
                    <a:stretch/>
                  </pic:blipFill>
                  <pic:spPr bwMode="auto">
                    <a:xfrm>
                      <a:off x="0" y="0"/>
                      <a:ext cx="4838941" cy="4309170"/>
                    </a:xfrm>
                    <a:prstGeom prst="rect">
                      <a:avLst/>
                    </a:prstGeom>
                    <a:ln>
                      <a:noFill/>
                    </a:ln>
                    <a:extLst>
                      <a:ext uri="{53640926-AAD7-44D8-BBD7-CCE9431645EC}">
                        <a14:shadowObscured xmlns:a14="http://schemas.microsoft.com/office/drawing/2010/main"/>
                      </a:ext>
                    </a:extLst>
                  </pic:spPr>
                </pic:pic>
              </a:graphicData>
            </a:graphic>
          </wp:inline>
        </w:drawing>
      </w:r>
    </w:p>
    <w:p w14:paraId="4177B178" w14:textId="626D89D2" w:rsidR="00120D26" w:rsidRPr="00120D26" w:rsidRDefault="00806BEA" w:rsidP="00120D26">
      <w:pPr>
        <w:pStyle w:val="Recuodecorpodetexto3"/>
        <w:ind w:left="0"/>
        <w:jc w:val="center"/>
        <w:rPr>
          <w:rFonts w:ascii="Arial" w:hAnsi="Arial" w:cs="Arial"/>
          <w:sz w:val="18"/>
        </w:rPr>
      </w:pPr>
      <w:r w:rsidRPr="00806BEA">
        <w:rPr>
          <w:b/>
          <w:noProof/>
          <w:sz w:val="16"/>
          <w:szCs w:val="16"/>
          <w:lang w:eastAsia="pt-BR"/>
        </w:rPr>
        <w:t xml:space="preserve">Imagem </w:t>
      </w:r>
      <w:r>
        <w:rPr>
          <w:b/>
          <w:noProof/>
          <w:sz w:val="16"/>
          <w:szCs w:val="16"/>
          <w:lang w:eastAsia="pt-BR"/>
        </w:rPr>
        <w:t xml:space="preserve">2: </w:t>
      </w:r>
      <w:r w:rsidR="00120D26" w:rsidRPr="00120D26">
        <w:rPr>
          <w:sz w:val="16"/>
          <w:szCs w:val="16"/>
        </w:rPr>
        <w:t>Resultado no buscador Google.com</w:t>
      </w:r>
      <w:r w:rsidR="00120D26" w:rsidRPr="00120D26">
        <w:rPr>
          <w:rStyle w:val="Refdenotaderodap"/>
          <w:rFonts w:ascii="Arial" w:hAnsi="Arial"/>
          <w:sz w:val="18"/>
        </w:rPr>
        <w:footnoteReference w:id="5"/>
      </w:r>
    </w:p>
    <w:p w14:paraId="0B5ABB21" w14:textId="77777777" w:rsidR="000C4377" w:rsidRDefault="000C4377" w:rsidP="00502DEC">
      <w:pPr>
        <w:pStyle w:val="Corpodetexto"/>
        <w:rPr>
          <w:rFonts w:ascii="Arial" w:hAnsi="Arial" w:cs="Arial"/>
        </w:rPr>
      </w:pPr>
    </w:p>
    <w:p w14:paraId="37F13C1E" w14:textId="58746418" w:rsidR="007C6E07" w:rsidRDefault="000C4377" w:rsidP="00502DEC">
      <w:pPr>
        <w:pStyle w:val="Corpodetexto"/>
        <w:rPr>
          <w:rFonts w:ascii="Arial" w:hAnsi="Arial" w:cs="Arial"/>
        </w:rPr>
      </w:pPr>
      <w:r>
        <w:rPr>
          <w:rFonts w:ascii="Arial" w:hAnsi="Arial" w:cs="Arial"/>
        </w:rPr>
        <w:t xml:space="preserve">Entre as notícias que selecionamento, a </w:t>
      </w:r>
      <w:r w:rsidR="00B35F00">
        <w:rPr>
          <w:rFonts w:ascii="Arial" w:hAnsi="Arial" w:cs="Arial"/>
        </w:rPr>
        <w:t>matéria publicada pelo Jornal do Brasil</w:t>
      </w:r>
      <w:r>
        <w:rPr>
          <w:rFonts w:ascii="Arial" w:hAnsi="Arial" w:cs="Arial"/>
        </w:rPr>
        <w:t xml:space="preserve"> </w:t>
      </w:r>
      <w:r w:rsidR="00B35F00">
        <w:rPr>
          <w:rFonts w:ascii="Arial" w:hAnsi="Arial" w:cs="Arial"/>
        </w:rPr>
        <w:t>chama a atenção imediatamente</w:t>
      </w:r>
      <w:r>
        <w:rPr>
          <w:rFonts w:ascii="Arial" w:hAnsi="Arial" w:cs="Arial"/>
        </w:rPr>
        <w:t xml:space="preserve">, por conta do título utilizado pelo jornal: “Dilma diz que ferrovias e portos secos ajudam a “desburocratizar” o Brasil”. O jornal modificou somente o verbo (dizer/afirmar), o que não muda a conotação da sentença. A edição positiva do título – com Dilma opinando sobre ações positivas para desburocratização permanece intacta, </w:t>
      </w:r>
      <w:r w:rsidR="00704D78">
        <w:rPr>
          <w:rFonts w:ascii="Arial" w:hAnsi="Arial" w:cs="Arial"/>
        </w:rPr>
        <w:t>obedecendo a</w:t>
      </w:r>
      <w:r>
        <w:rPr>
          <w:rFonts w:ascii="Arial" w:hAnsi="Arial" w:cs="Arial"/>
        </w:rPr>
        <w:t xml:space="preserve">o direcionamento dado pela assessoria de imprensa da então candidata.  </w:t>
      </w:r>
    </w:p>
    <w:p w14:paraId="54C3831A" w14:textId="0CF21F69" w:rsidR="00B35F00" w:rsidRDefault="000C4227" w:rsidP="00B35F00">
      <w:pPr>
        <w:pStyle w:val="Corpodetexto"/>
        <w:jc w:val="center"/>
        <w:rPr>
          <w:rFonts w:ascii="Arial" w:hAnsi="Arial" w:cs="Arial"/>
        </w:rPr>
      </w:pPr>
      <w:r>
        <w:rPr>
          <w:noProof/>
          <w:lang w:eastAsia="pt-BR"/>
        </w:rPr>
        <w:lastRenderedPageBreak/>
        <w:drawing>
          <wp:inline distT="0" distB="0" distL="0" distR="0" wp14:anchorId="3FABB8EA" wp14:editId="39E1C492">
            <wp:extent cx="5612130" cy="4232275"/>
            <wp:effectExtent l="0" t="0" r="762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4232275"/>
                    </a:xfrm>
                    <a:prstGeom prst="rect">
                      <a:avLst/>
                    </a:prstGeom>
                  </pic:spPr>
                </pic:pic>
              </a:graphicData>
            </a:graphic>
          </wp:inline>
        </w:drawing>
      </w:r>
    </w:p>
    <w:p w14:paraId="17EF75C5" w14:textId="102B8BBC" w:rsidR="00B35F00" w:rsidRPr="00B35F00" w:rsidRDefault="00806BEA" w:rsidP="00B35F00">
      <w:pPr>
        <w:pStyle w:val="Corpodetexto"/>
        <w:jc w:val="center"/>
        <w:rPr>
          <w:sz w:val="16"/>
          <w:szCs w:val="16"/>
        </w:rPr>
      </w:pPr>
      <w:r w:rsidRPr="00806BEA">
        <w:rPr>
          <w:b/>
          <w:noProof/>
          <w:sz w:val="16"/>
          <w:szCs w:val="16"/>
          <w:lang w:eastAsia="pt-BR"/>
        </w:rPr>
        <w:t xml:space="preserve">Imagem </w:t>
      </w:r>
      <w:r>
        <w:rPr>
          <w:b/>
          <w:noProof/>
          <w:sz w:val="16"/>
          <w:szCs w:val="16"/>
          <w:lang w:eastAsia="pt-BR"/>
        </w:rPr>
        <w:t xml:space="preserve">3: </w:t>
      </w:r>
      <w:r w:rsidR="00B35F00">
        <w:rPr>
          <w:sz w:val="16"/>
          <w:szCs w:val="16"/>
        </w:rPr>
        <w:t>Detalhe da página do Jornal do Brasil</w:t>
      </w:r>
      <w:r w:rsidR="000C4377">
        <w:rPr>
          <w:rStyle w:val="Refdenotaderodap"/>
          <w:sz w:val="16"/>
          <w:szCs w:val="16"/>
        </w:rPr>
        <w:footnoteReference w:id="6"/>
      </w:r>
    </w:p>
    <w:p w14:paraId="493E8171" w14:textId="77777777" w:rsidR="000C4377" w:rsidRDefault="000C4377" w:rsidP="00502DEC">
      <w:pPr>
        <w:pStyle w:val="Corpodetexto"/>
        <w:rPr>
          <w:rFonts w:ascii="Arial" w:hAnsi="Arial" w:cs="Arial"/>
        </w:rPr>
      </w:pPr>
    </w:p>
    <w:p w14:paraId="6B895CA7" w14:textId="3B031131" w:rsidR="00B35F00" w:rsidRDefault="000C4377" w:rsidP="00502DEC">
      <w:pPr>
        <w:pStyle w:val="Corpodetexto"/>
        <w:rPr>
          <w:rFonts w:ascii="Arial" w:hAnsi="Arial" w:cs="Arial"/>
        </w:rPr>
      </w:pPr>
      <w:r>
        <w:rPr>
          <w:rFonts w:ascii="Arial" w:hAnsi="Arial" w:cs="Arial"/>
        </w:rPr>
        <w:t>Outro indicador forte do uso de conteúdo produzido por assessoria de imprensa é o fato de a matéria não ser assinada por alguém</w:t>
      </w:r>
      <w:r w:rsidR="000C4227">
        <w:rPr>
          <w:rFonts w:ascii="Arial" w:hAnsi="Arial" w:cs="Arial"/>
        </w:rPr>
        <w:t xml:space="preserve"> especificamente</w:t>
      </w:r>
      <w:r>
        <w:rPr>
          <w:rFonts w:ascii="Arial" w:hAnsi="Arial" w:cs="Arial"/>
        </w:rPr>
        <w:t>, mas somente como ‘Jornal do Brasil’.</w:t>
      </w:r>
      <w:r w:rsidR="000C4227">
        <w:rPr>
          <w:rFonts w:ascii="Arial" w:hAnsi="Arial" w:cs="Arial"/>
        </w:rPr>
        <w:t xml:space="preserve"> Não foram publicadas fotos, o que indica que não havia fotógrafo do JB no local, certamente. A segunda frase do lide, que começa na quinta linha, com a expressão “Segundo Dilma” </w:t>
      </w:r>
      <w:r w:rsidR="00704D78">
        <w:rPr>
          <w:rFonts w:ascii="Arial" w:hAnsi="Arial" w:cs="Arial"/>
        </w:rPr>
        <w:t>reproduz</w:t>
      </w:r>
      <w:r w:rsidR="000C4227">
        <w:rPr>
          <w:rFonts w:ascii="Arial" w:hAnsi="Arial" w:cs="Arial"/>
        </w:rPr>
        <w:t xml:space="preserve"> integralmente, até o final do parágrafo, o texto publicado no site da campanha. </w:t>
      </w:r>
    </w:p>
    <w:p w14:paraId="0643457D" w14:textId="15E345B6" w:rsidR="000C4227" w:rsidRDefault="000C4227" w:rsidP="00502DEC">
      <w:pPr>
        <w:pStyle w:val="Corpodetexto"/>
        <w:rPr>
          <w:rFonts w:ascii="Arial" w:hAnsi="Arial" w:cs="Arial"/>
        </w:rPr>
      </w:pPr>
      <w:r>
        <w:rPr>
          <w:rFonts w:ascii="Arial" w:hAnsi="Arial" w:cs="Arial"/>
        </w:rPr>
        <w:t xml:space="preserve">A citação direta também é idêntica, mais um subsídio para afirmar que a notícia foi redigida a partir do </w:t>
      </w:r>
      <w:proofErr w:type="spellStart"/>
      <w:r>
        <w:rPr>
          <w:rFonts w:ascii="Arial" w:hAnsi="Arial" w:cs="Arial"/>
        </w:rPr>
        <w:t>press</w:t>
      </w:r>
      <w:proofErr w:type="spellEnd"/>
      <w:r>
        <w:rPr>
          <w:rFonts w:ascii="Arial" w:hAnsi="Arial" w:cs="Arial"/>
        </w:rPr>
        <w:t>-release da assessoria. Raramente, em uma cobertura jornalística de fato, todos os jornais irão reproduzir literalmente o mesmo texto</w:t>
      </w:r>
      <w:r w:rsidR="00704D78">
        <w:rPr>
          <w:rFonts w:ascii="Arial" w:hAnsi="Arial" w:cs="Arial"/>
        </w:rPr>
        <w:t xml:space="preserve"> após uma coletiva de imprensa</w:t>
      </w:r>
      <w:r>
        <w:rPr>
          <w:rFonts w:ascii="Arial" w:hAnsi="Arial" w:cs="Arial"/>
        </w:rPr>
        <w:t xml:space="preserve">, pois, ao adaptar a oralidade à escrita, cada autor irá se utilizar de elementos distintos, </w:t>
      </w:r>
      <w:r w:rsidR="00704D78">
        <w:rPr>
          <w:rFonts w:ascii="Arial" w:hAnsi="Arial" w:cs="Arial"/>
        </w:rPr>
        <w:t xml:space="preserve">ainda </w:t>
      </w:r>
      <w:r>
        <w:rPr>
          <w:rFonts w:ascii="Arial" w:hAnsi="Arial" w:cs="Arial"/>
        </w:rPr>
        <w:t xml:space="preserve">que </w:t>
      </w:r>
      <w:r w:rsidR="00704D78">
        <w:rPr>
          <w:rFonts w:ascii="Arial" w:hAnsi="Arial" w:cs="Arial"/>
        </w:rPr>
        <w:t xml:space="preserve">os repórteres entre si </w:t>
      </w:r>
      <w:r>
        <w:rPr>
          <w:rFonts w:ascii="Arial" w:hAnsi="Arial" w:cs="Arial"/>
        </w:rPr>
        <w:lastRenderedPageBreak/>
        <w:t xml:space="preserve">combinem usar o mesmo ‘gancho’ (jargão de redação para se referir ao assunto a ser tratado). A cópia continua no terceiro parágrafo, como se </w:t>
      </w:r>
      <w:proofErr w:type="gramStart"/>
      <w:r>
        <w:rPr>
          <w:rFonts w:ascii="Arial" w:hAnsi="Arial" w:cs="Arial"/>
        </w:rPr>
        <w:t>pode</w:t>
      </w:r>
      <w:proofErr w:type="gramEnd"/>
      <w:r>
        <w:rPr>
          <w:rFonts w:ascii="Arial" w:hAnsi="Arial" w:cs="Arial"/>
        </w:rPr>
        <w:t xml:space="preserve"> perceber ao comparar as duas imagens</w:t>
      </w:r>
      <w:r w:rsidR="00704D78">
        <w:rPr>
          <w:rFonts w:ascii="Arial" w:hAnsi="Arial" w:cs="Arial"/>
        </w:rPr>
        <w:t xml:space="preserve"> aqui reproduzidas</w:t>
      </w:r>
      <w:r>
        <w:rPr>
          <w:rFonts w:ascii="Arial" w:hAnsi="Arial" w:cs="Arial"/>
        </w:rPr>
        <w:t xml:space="preserve">, e no restante do texto. A notícia do JB representa o uso mais evidente do material </w:t>
      </w:r>
      <w:r w:rsidR="00704D78">
        <w:rPr>
          <w:rFonts w:ascii="Arial" w:hAnsi="Arial" w:cs="Arial"/>
        </w:rPr>
        <w:t xml:space="preserve">de </w:t>
      </w:r>
      <w:r>
        <w:rPr>
          <w:rFonts w:ascii="Arial" w:hAnsi="Arial" w:cs="Arial"/>
        </w:rPr>
        <w:t xml:space="preserve">assessoria de imprensa, pois, além de não haver nenhuma tentativa de ouvir a fonte ou demais envolvidos no assunto, o editor mantém o discurso estratégico da candidata, </w:t>
      </w:r>
      <w:r w:rsidR="008209D8">
        <w:rPr>
          <w:rFonts w:ascii="Arial" w:hAnsi="Arial" w:cs="Arial"/>
        </w:rPr>
        <w:t xml:space="preserve">sem preocupação em abordar qualquer contraponto às frases de efeito </w:t>
      </w:r>
      <w:r w:rsidR="00704D78">
        <w:rPr>
          <w:rFonts w:ascii="Arial" w:hAnsi="Arial" w:cs="Arial"/>
        </w:rPr>
        <w:t>comuns em campanhas eleitorais.</w:t>
      </w:r>
    </w:p>
    <w:p w14:paraId="0247EA5F" w14:textId="3B9B968A" w:rsidR="007617B0" w:rsidRPr="007617B0" w:rsidRDefault="007617B0" w:rsidP="007617B0">
      <w:pPr>
        <w:pStyle w:val="Corpodetexto"/>
        <w:jc w:val="center"/>
        <w:rPr>
          <w:noProof/>
          <w:lang w:eastAsia="pt-BR"/>
        </w:rPr>
      </w:pPr>
      <w:r>
        <w:rPr>
          <w:noProof/>
          <w:lang w:eastAsia="pt-BR"/>
        </w:rPr>
        <w:drawing>
          <wp:inline distT="0" distB="0" distL="0" distR="0" wp14:anchorId="64286561" wp14:editId="3463E296">
            <wp:extent cx="3558281" cy="5504098"/>
            <wp:effectExtent l="0" t="0" r="4445" b="190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73929" cy="5528304"/>
                    </a:xfrm>
                    <a:prstGeom prst="rect">
                      <a:avLst/>
                    </a:prstGeom>
                  </pic:spPr>
                </pic:pic>
              </a:graphicData>
            </a:graphic>
          </wp:inline>
        </w:drawing>
      </w:r>
      <w:r>
        <w:rPr>
          <w:noProof/>
          <w:lang w:eastAsia="pt-BR"/>
        </w:rPr>
        <w:br/>
      </w:r>
      <w:r w:rsidR="00806BEA" w:rsidRPr="00806BEA">
        <w:rPr>
          <w:b/>
          <w:noProof/>
          <w:sz w:val="16"/>
          <w:szCs w:val="16"/>
          <w:lang w:eastAsia="pt-BR"/>
        </w:rPr>
        <w:t xml:space="preserve">Imagem </w:t>
      </w:r>
      <w:r w:rsidR="00806BEA">
        <w:rPr>
          <w:b/>
          <w:noProof/>
          <w:sz w:val="16"/>
          <w:szCs w:val="16"/>
          <w:lang w:eastAsia="pt-BR"/>
        </w:rPr>
        <w:t xml:space="preserve">4: </w:t>
      </w:r>
      <w:r w:rsidRPr="007617B0">
        <w:rPr>
          <w:sz w:val="16"/>
          <w:szCs w:val="16"/>
        </w:rPr>
        <w:t>Notícia publicada no G1</w:t>
      </w:r>
      <w:r w:rsidRPr="007617B0">
        <w:rPr>
          <w:rStyle w:val="Refdenotaderodap"/>
          <w:sz w:val="16"/>
          <w:szCs w:val="16"/>
        </w:rPr>
        <w:footnoteReference w:id="7"/>
      </w:r>
    </w:p>
    <w:p w14:paraId="34FC818C" w14:textId="30F16B91" w:rsidR="008B4E4C" w:rsidRDefault="008B4E4C" w:rsidP="008B4E4C">
      <w:pPr>
        <w:pStyle w:val="Corpodetexto"/>
        <w:rPr>
          <w:rFonts w:ascii="Arial" w:hAnsi="Arial" w:cs="Arial"/>
        </w:rPr>
      </w:pPr>
      <w:r>
        <w:rPr>
          <w:rFonts w:ascii="Arial" w:hAnsi="Arial" w:cs="Arial"/>
        </w:rPr>
        <w:lastRenderedPageBreak/>
        <w:t xml:space="preserve">No segundo exemplo, temos a notícia publicada no site G1/O Globo. A primeira diferença a chamar a atenção é o fato de a notícia ser assinada por um repórter. O Globo faz questão de demonstrar que acompanhou o evento. Além do nome do jornalista (Filipe Matoso), o jornal o identifica como representante do G1 e informa onde ele se encontrava no momento da reportagem (em Anápolis). </w:t>
      </w:r>
    </w:p>
    <w:p w14:paraId="581ECED3" w14:textId="631399A6" w:rsidR="008B4E4C" w:rsidRDefault="008B4E4C" w:rsidP="008B4E4C">
      <w:pPr>
        <w:pStyle w:val="Corpodetexto"/>
        <w:rPr>
          <w:rFonts w:ascii="Arial" w:hAnsi="Arial" w:cs="Arial"/>
        </w:rPr>
      </w:pPr>
      <w:r>
        <w:rPr>
          <w:rFonts w:ascii="Arial" w:hAnsi="Arial" w:cs="Arial"/>
        </w:rPr>
        <w:t xml:space="preserve">O título da notícia “Dilma visita ferrovia e diz que portos secos vão ‘desburocratizar’ o Brasil”, no entanto, remete novamente ao conteúdo divulgado pela assessoria de imprensa. Isso mostra outra </w:t>
      </w:r>
      <w:r w:rsidR="007C7D30">
        <w:rPr>
          <w:rFonts w:ascii="Arial" w:hAnsi="Arial" w:cs="Arial"/>
        </w:rPr>
        <w:t xml:space="preserve">atitude que vem sendo praticada nas redações. Mesmo quando há repórteres, eles ou seus editores recorrem aos sites oficiais e </w:t>
      </w:r>
      <w:proofErr w:type="spellStart"/>
      <w:r w:rsidR="007C7D30">
        <w:rPr>
          <w:rFonts w:ascii="Arial" w:hAnsi="Arial" w:cs="Arial"/>
        </w:rPr>
        <w:t>press</w:t>
      </w:r>
      <w:proofErr w:type="spellEnd"/>
      <w:r w:rsidR="007C7D30">
        <w:rPr>
          <w:rFonts w:ascii="Arial" w:hAnsi="Arial" w:cs="Arial"/>
        </w:rPr>
        <w:t xml:space="preserve">-releases para verificar como está sendo embalada a notícia. Claro que a opção de manter a </w:t>
      </w:r>
      <w:r w:rsidR="00704D78">
        <w:rPr>
          <w:rFonts w:ascii="Arial" w:hAnsi="Arial" w:cs="Arial"/>
        </w:rPr>
        <w:t xml:space="preserve">tal </w:t>
      </w:r>
      <w:r w:rsidR="007C7D30">
        <w:rPr>
          <w:rFonts w:ascii="Arial" w:hAnsi="Arial" w:cs="Arial"/>
        </w:rPr>
        <w:t xml:space="preserve">embalagem é do veículo, já que o mesmo possui alguém </w:t>
      </w:r>
      <w:r w:rsidR="007C7D30" w:rsidRPr="007C7D30">
        <w:rPr>
          <w:rFonts w:ascii="Arial" w:hAnsi="Arial" w:cs="Arial"/>
          <w:i/>
        </w:rPr>
        <w:t>in loco</w:t>
      </w:r>
      <w:r w:rsidR="007C7D30">
        <w:rPr>
          <w:rFonts w:ascii="Arial" w:hAnsi="Arial" w:cs="Arial"/>
        </w:rPr>
        <w:t xml:space="preserve"> para verificar se</w:t>
      </w:r>
      <w:r w:rsidR="00704D78">
        <w:rPr>
          <w:rFonts w:ascii="Arial" w:hAnsi="Arial" w:cs="Arial"/>
        </w:rPr>
        <w:t>,</w:t>
      </w:r>
      <w:r w:rsidR="007C7D30">
        <w:rPr>
          <w:rFonts w:ascii="Arial" w:hAnsi="Arial" w:cs="Arial"/>
        </w:rPr>
        <w:t xml:space="preserve"> de fato</w:t>
      </w:r>
      <w:r w:rsidR="00704D78">
        <w:rPr>
          <w:rFonts w:ascii="Arial" w:hAnsi="Arial" w:cs="Arial"/>
        </w:rPr>
        <w:t>,</w:t>
      </w:r>
      <w:r w:rsidR="007C7D30">
        <w:rPr>
          <w:rFonts w:ascii="Arial" w:hAnsi="Arial" w:cs="Arial"/>
        </w:rPr>
        <w:t xml:space="preserve"> o que está sendo divulgado é consistente com o que ocorreu. </w:t>
      </w:r>
    </w:p>
    <w:p w14:paraId="4CB254FF" w14:textId="01FA51D8" w:rsidR="007C7D30" w:rsidRDefault="007C7D30" w:rsidP="008B4E4C">
      <w:pPr>
        <w:pStyle w:val="Corpodetexto"/>
        <w:rPr>
          <w:rFonts w:ascii="Arial" w:hAnsi="Arial" w:cs="Arial"/>
        </w:rPr>
      </w:pPr>
      <w:r>
        <w:rPr>
          <w:rFonts w:ascii="Arial" w:hAnsi="Arial" w:cs="Arial"/>
        </w:rPr>
        <w:t xml:space="preserve">Ainda como uma forma de mostrar que o repórter acompanhou a coletiva, o subtítulo da notícia traz informações cuja única intenção informativa é dar ao leitor o efeito de verdade </w:t>
      </w:r>
      <w:r w:rsidR="00B045EB">
        <w:rPr>
          <w:rFonts w:ascii="Arial" w:hAnsi="Arial" w:cs="Arial"/>
        </w:rPr>
        <w:t xml:space="preserve">(FOUCAULT, 1990:7) característico, entre outros, do </w:t>
      </w:r>
      <w:r>
        <w:rPr>
          <w:rFonts w:ascii="Arial" w:hAnsi="Arial" w:cs="Arial"/>
        </w:rPr>
        <w:t>discurso jornalístico</w:t>
      </w:r>
      <w:r w:rsidR="00B045EB">
        <w:rPr>
          <w:rFonts w:ascii="Arial" w:hAnsi="Arial" w:cs="Arial"/>
        </w:rPr>
        <w:t xml:space="preserve">. </w:t>
      </w:r>
    </w:p>
    <w:p w14:paraId="2C694EB7" w14:textId="774CE5FD" w:rsidR="000C4227" w:rsidRDefault="00EF5329" w:rsidP="00502DEC">
      <w:pPr>
        <w:pStyle w:val="Corpodetexto"/>
        <w:rPr>
          <w:rFonts w:ascii="Arial" w:hAnsi="Arial" w:cs="Arial"/>
        </w:rPr>
      </w:pPr>
      <w:r>
        <w:rPr>
          <w:rFonts w:ascii="Arial" w:hAnsi="Arial" w:cs="Arial"/>
        </w:rPr>
        <w:t>Outra forma de mostrar que o repórter esteve lá é a seleção de uma fala da presidenta diferente da que foi usada no release</w:t>
      </w:r>
      <w:r w:rsidR="00704D78">
        <w:rPr>
          <w:rFonts w:ascii="Arial" w:hAnsi="Arial" w:cs="Arial"/>
        </w:rPr>
        <w:t>. Esse tipo de dado</w:t>
      </w:r>
      <w:r>
        <w:rPr>
          <w:rFonts w:ascii="Arial" w:hAnsi="Arial" w:cs="Arial"/>
        </w:rPr>
        <w:t xml:space="preserve"> não serve, no entanto, como evidência de que o material da assessoria não foi utilizado, pois, com os recursos atuais, é possível disponibilizar áudios e vídeos poucas horas após os eventos e a reportagem, publicada originalmente 12h28, foi editada às 20h59, quando já haveria tempo hábil de verificar as aspas diretas em um vídeo-release, por exemplo. </w:t>
      </w:r>
    </w:p>
    <w:p w14:paraId="077778D5" w14:textId="5FE42F2B" w:rsidR="008B4E4C" w:rsidRDefault="00EF5329" w:rsidP="00502DEC">
      <w:pPr>
        <w:pStyle w:val="Corpodetexto"/>
        <w:rPr>
          <w:rFonts w:ascii="Arial" w:hAnsi="Arial" w:cs="Arial"/>
        </w:rPr>
      </w:pPr>
      <w:r>
        <w:rPr>
          <w:rFonts w:ascii="Arial" w:hAnsi="Arial" w:cs="Arial"/>
        </w:rPr>
        <w:t>O jornal continua na linha de fazer um texto ao mesmo tempo delineado pelas mesmas informações dadas no site da campanha e com mostras de que o repórter fez apurações, citando, inclusive, o comitê de imprensa (nomenclatura dada à assessoria) no trecho em que se justifica a verba da viagem da candidata:</w:t>
      </w:r>
    </w:p>
    <w:p w14:paraId="36E73B8C" w14:textId="3440C504" w:rsidR="00EF5329" w:rsidRDefault="00EF5329" w:rsidP="00EF5329">
      <w:pPr>
        <w:pStyle w:val="Corpodetexto"/>
        <w:spacing w:line="240" w:lineRule="auto"/>
        <w:ind w:left="3540" w:firstLine="0"/>
        <w:rPr>
          <w:rFonts w:ascii="Arial" w:hAnsi="Arial" w:cs="Arial"/>
          <w:sz w:val="20"/>
          <w:szCs w:val="20"/>
        </w:rPr>
      </w:pPr>
      <w:r w:rsidRPr="00EF5329">
        <w:rPr>
          <w:rFonts w:ascii="Arial" w:hAnsi="Arial" w:cs="Arial"/>
          <w:sz w:val="20"/>
          <w:szCs w:val="20"/>
        </w:rPr>
        <w:t xml:space="preserve">Durante a visita, Dilma percorreu por uma hora e </w:t>
      </w:r>
      <w:proofErr w:type="gramStart"/>
      <w:r w:rsidRPr="00EF5329">
        <w:rPr>
          <w:rFonts w:ascii="Arial" w:hAnsi="Arial" w:cs="Arial"/>
          <w:sz w:val="20"/>
          <w:szCs w:val="20"/>
        </w:rPr>
        <w:t>meia trecho</w:t>
      </w:r>
      <w:proofErr w:type="gramEnd"/>
      <w:r w:rsidRPr="00EF5329">
        <w:rPr>
          <w:rFonts w:ascii="Arial" w:hAnsi="Arial" w:cs="Arial"/>
          <w:sz w:val="20"/>
          <w:szCs w:val="20"/>
        </w:rPr>
        <w:t xml:space="preserve"> de quatro quilômetros em uma locomotiva e aproveitou para gravar vídeos e tirar fotos que serão utilizados na campanha eleitoral. Os custos da viagem, na chamada “agenda casada”, em que Dilma tem compromissos oficiais e de </w:t>
      </w:r>
      <w:r w:rsidRPr="00EF5329">
        <w:rPr>
          <w:rFonts w:ascii="Arial" w:hAnsi="Arial" w:cs="Arial"/>
          <w:sz w:val="20"/>
          <w:szCs w:val="20"/>
        </w:rPr>
        <w:lastRenderedPageBreak/>
        <w:t>campanha, foram pagos pelo PT, segundo informou o comitê de imprensa.</w:t>
      </w:r>
    </w:p>
    <w:p w14:paraId="5207E1E9" w14:textId="02C904DB" w:rsidR="00E54B9C" w:rsidRPr="00EF5329" w:rsidRDefault="00E54B9C" w:rsidP="00E54B9C">
      <w:pPr>
        <w:pStyle w:val="Corpodetexto"/>
        <w:spacing w:line="240" w:lineRule="auto"/>
        <w:ind w:left="3540" w:firstLine="0"/>
        <w:jc w:val="right"/>
        <w:rPr>
          <w:rFonts w:ascii="Arial" w:hAnsi="Arial" w:cs="Arial"/>
          <w:sz w:val="20"/>
          <w:szCs w:val="20"/>
        </w:rPr>
      </w:pPr>
      <w:r>
        <w:rPr>
          <w:rFonts w:ascii="Arial" w:hAnsi="Arial" w:cs="Arial"/>
          <w:sz w:val="20"/>
          <w:szCs w:val="20"/>
        </w:rPr>
        <w:t xml:space="preserve">(G1, </w:t>
      </w:r>
      <w:r w:rsidRPr="00E54B9C">
        <w:rPr>
          <w:rFonts w:ascii="Arial" w:hAnsi="Arial" w:cs="Arial"/>
          <w:i/>
          <w:sz w:val="20"/>
          <w:szCs w:val="20"/>
        </w:rPr>
        <w:t>Dilma visita ferrovia e diz que portos secos vão 'desburocratizar' o Brasil</w:t>
      </w:r>
      <w:r>
        <w:rPr>
          <w:rFonts w:ascii="Arial" w:hAnsi="Arial" w:cs="Arial"/>
          <w:sz w:val="20"/>
          <w:szCs w:val="20"/>
        </w:rPr>
        <w:t>, publicada em 12/8/2014</w:t>
      </w:r>
      <w:proofErr w:type="gramStart"/>
      <w:r>
        <w:rPr>
          <w:rFonts w:ascii="Arial" w:hAnsi="Arial" w:cs="Arial"/>
          <w:sz w:val="20"/>
          <w:szCs w:val="20"/>
        </w:rPr>
        <w:t>)</w:t>
      </w:r>
      <w:proofErr w:type="gramEnd"/>
    </w:p>
    <w:p w14:paraId="0D634937" w14:textId="77777777" w:rsidR="008B4E4C" w:rsidRDefault="008B4E4C" w:rsidP="00502DEC">
      <w:pPr>
        <w:pStyle w:val="Corpodetexto"/>
        <w:rPr>
          <w:rFonts w:ascii="Arial" w:hAnsi="Arial" w:cs="Arial"/>
        </w:rPr>
      </w:pPr>
    </w:p>
    <w:p w14:paraId="74CBF343" w14:textId="0EEF62FB" w:rsidR="00E54B9C" w:rsidRDefault="00E54B9C" w:rsidP="00502DEC">
      <w:pPr>
        <w:pStyle w:val="Corpodetexto"/>
        <w:rPr>
          <w:rFonts w:ascii="Arial" w:hAnsi="Arial" w:cs="Arial"/>
        </w:rPr>
      </w:pPr>
      <w:r>
        <w:rPr>
          <w:rFonts w:ascii="Arial" w:hAnsi="Arial" w:cs="Arial"/>
        </w:rPr>
        <w:t xml:space="preserve">No entanto, percebe-se claramente que em termos editoriais a reportagem não polemiza, não ouve outras fontes e mantém a edição ‘oficial’ ditada pela assessoria. </w:t>
      </w:r>
      <w:r w:rsidR="006F1C4E">
        <w:rPr>
          <w:rFonts w:ascii="Arial" w:hAnsi="Arial" w:cs="Arial"/>
        </w:rPr>
        <w:t xml:space="preserve">Neste caso, talvez </w:t>
      </w:r>
      <w:r w:rsidR="00704D78">
        <w:rPr>
          <w:rFonts w:ascii="Arial" w:hAnsi="Arial" w:cs="Arial"/>
        </w:rPr>
        <w:t xml:space="preserve">mais por opção editorial </w:t>
      </w:r>
      <w:r w:rsidR="006F1C4E">
        <w:rPr>
          <w:rFonts w:ascii="Arial" w:hAnsi="Arial" w:cs="Arial"/>
        </w:rPr>
        <w:t>do veículo</w:t>
      </w:r>
      <w:r w:rsidR="00704D78">
        <w:rPr>
          <w:rFonts w:ascii="Arial" w:hAnsi="Arial" w:cs="Arial"/>
        </w:rPr>
        <w:t>,</w:t>
      </w:r>
      <w:r w:rsidR="006F1C4E">
        <w:rPr>
          <w:rFonts w:ascii="Arial" w:hAnsi="Arial" w:cs="Arial"/>
        </w:rPr>
        <w:t xml:space="preserve"> </w:t>
      </w:r>
      <w:r w:rsidR="00704D78">
        <w:rPr>
          <w:rFonts w:ascii="Arial" w:hAnsi="Arial" w:cs="Arial"/>
        </w:rPr>
        <w:t>já que havia repórter no local</w:t>
      </w:r>
      <w:r w:rsidR="006F1C4E">
        <w:rPr>
          <w:rFonts w:ascii="Arial" w:hAnsi="Arial" w:cs="Arial"/>
        </w:rPr>
        <w:t xml:space="preserve">. </w:t>
      </w:r>
    </w:p>
    <w:p w14:paraId="4F4049E7" w14:textId="77777777" w:rsidR="00E54B9C" w:rsidRDefault="00E54B9C" w:rsidP="00502DEC">
      <w:pPr>
        <w:pStyle w:val="Corpodetexto"/>
        <w:rPr>
          <w:rFonts w:ascii="Arial" w:hAnsi="Arial" w:cs="Arial"/>
        </w:rPr>
      </w:pPr>
    </w:p>
    <w:p w14:paraId="7086C87C" w14:textId="276749D6" w:rsidR="007C6E07" w:rsidRDefault="008B4E4C" w:rsidP="008B4E4C">
      <w:pPr>
        <w:pStyle w:val="Corpodetexto"/>
        <w:jc w:val="center"/>
        <w:rPr>
          <w:rFonts w:ascii="Arial" w:hAnsi="Arial" w:cs="Arial"/>
        </w:rPr>
      </w:pPr>
      <w:r>
        <w:rPr>
          <w:noProof/>
          <w:lang w:eastAsia="pt-BR"/>
        </w:rPr>
        <w:drawing>
          <wp:inline distT="0" distB="0" distL="0" distR="0" wp14:anchorId="40885143" wp14:editId="48A24BDC">
            <wp:extent cx="5612130" cy="4905375"/>
            <wp:effectExtent l="0" t="0" r="762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4905375"/>
                    </a:xfrm>
                    <a:prstGeom prst="rect">
                      <a:avLst/>
                    </a:prstGeom>
                  </pic:spPr>
                </pic:pic>
              </a:graphicData>
            </a:graphic>
          </wp:inline>
        </w:drawing>
      </w:r>
    </w:p>
    <w:p w14:paraId="27F7A300" w14:textId="7AD4850A" w:rsidR="007C6E07" w:rsidRPr="008B4E4C" w:rsidRDefault="00806BEA" w:rsidP="008B4E4C">
      <w:pPr>
        <w:pStyle w:val="Corpodetexto"/>
        <w:jc w:val="center"/>
        <w:rPr>
          <w:sz w:val="16"/>
          <w:szCs w:val="16"/>
        </w:rPr>
      </w:pPr>
      <w:r w:rsidRPr="00806BEA">
        <w:rPr>
          <w:b/>
          <w:noProof/>
          <w:sz w:val="16"/>
          <w:szCs w:val="16"/>
          <w:lang w:eastAsia="pt-BR"/>
        </w:rPr>
        <w:t xml:space="preserve">Imagem </w:t>
      </w:r>
      <w:r>
        <w:rPr>
          <w:b/>
          <w:noProof/>
          <w:sz w:val="16"/>
          <w:szCs w:val="16"/>
          <w:lang w:eastAsia="pt-BR"/>
        </w:rPr>
        <w:t xml:space="preserve">5: </w:t>
      </w:r>
      <w:r w:rsidR="008B4E4C">
        <w:rPr>
          <w:sz w:val="16"/>
          <w:szCs w:val="16"/>
        </w:rPr>
        <w:t>Notícia publicada na Folha de S. Paulo</w:t>
      </w:r>
      <w:r w:rsidR="008B4E4C">
        <w:rPr>
          <w:rStyle w:val="Refdenotaderodap"/>
          <w:sz w:val="16"/>
          <w:szCs w:val="16"/>
        </w:rPr>
        <w:footnoteReference w:id="8"/>
      </w:r>
    </w:p>
    <w:p w14:paraId="320495F9" w14:textId="065C1619" w:rsidR="007C6E07" w:rsidRDefault="007C6E07" w:rsidP="00502DEC">
      <w:pPr>
        <w:pStyle w:val="Corpodetexto"/>
        <w:rPr>
          <w:rFonts w:ascii="Arial" w:hAnsi="Arial" w:cs="Arial"/>
        </w:rPr>
      </w:pPr>
    </w:p>
    <w:p w14:paraId="016A2135" w14:textId="77777777" w:rsidR="007C6E07" w:rsidRDefault="007C6E07" w:rsidP="00502DEC">
      <w:pPr>
        <w:pStyle w:val="Corpodetexto"/>
        <w:rPr>
          <w:rFonts w:ascii="Arial" w:hAnsi="Arial" w:cs="Arial"/>
        </w:rPr>
      </w:pPr>
    </w:p>
    <w:p w14:paraId="45DF07B3" w14:textId="1F58B44D" w:rsidR="007C6E07" w:rsidRDefault="006F1C4E" w:rsidP="00502DEC">
      <w:pPr>
        <w:pStyle w:val="Corpodetexto"/>
        <w:rPr>
          <w:rFonts w:ascii="Arial" w:hAnsi="Arial" w:cs="Arial"/>
        </w:rPr>
      </w:pPr>
      <w:r>
        <w:rPr>
          <w:rFonts w:ascii="Arial" w:hAnsi="Arial" w:cs="Arial"/>
        </w:rPr>
        <w:t xml:space="preserve">No terceiro exemplo analisado, o jornal Folha de S. Paulo se </w:t>
      </w:r>
      <w:r w:rsidR="00704D78">
        <w:rPr>
          <w:rFonts w:ascii="Arial" w:hAnsi="Arial" w:cs="Arial"/>
        </w:rPr>
        <w:t xml:space="preserve">coloca </w:t>
      </w:r>
      <w:r>
        <w:rPr>
          <w:rFonts w:ascii="Arial" w:hAnsi="Arial" w:cs="Arial"/>
        </w:rPr>
        <w:t xml:space="preserve">na contramão da voz oficial. Enquanto nos </w:t>
      </w:r>
      <w:r w:rsidR="00704D78">
        <w:rPr>
          <w:rFonts w:ascii="Arial" w:hAnsi="Arial" w:cs="Arial"/>
        </w:rPr>
        <w:t xml:space="preserve">dois </w:t>
      </w:r>
      <w:r>
        <w:rPr>
          <w:rFonts w:ascii="Arial" w:hAnsi="Arial" w:cs="Arial"/>
        </w:rPr>
        <w:t xml:space="preserve">exemplos anteriores </w:t>
      </w:r>
      <w:r w:rsidR="00704D78">
        <w:rPr>
          <w:rFonts w:ascii="Arial" w:hAnsi="Arial" w:cs="Arial"/>
        </w:rPr>
        <w:t xml:space="preserve">encontramos </w:t>
      </w:r>
      <w:r>
        <w:rPr>
          <w:rFonts w:ascii="Arial" w:hAnsi="Arial" w:cs="Arial"/>
        </w:rPr>
        <w:t xml:space="preserve">edições praticamente idênticas de títulos, </w:t>
      </w:r>
      <w:r w:rsidR="00704D78">
        <w:rPr>
          <w:rFonts w:ascii="Arial" w:hAnsi="Arial" w:cs="Arial"/>
        </w:rPr>
        <w:t xml:space="preserve">a manchete </w:t>
      </w:r>
      <w:r>
        <w:rPr>
          <w:rFonts w:ascii="Arial" w:hAnsi="Arial" w:cs="Arial"/>
        </w:rPr>
        <w:t>da Folha é “Em visita, Dilma minimiza atrasos na conclusão da ferrovia Norte-Sul”. É evidente que a repórter que ass</w:t>
      </w:r>
      <w:r w:rsidR="00704D78">
        <w:rPr>
          <w:rFonts w:ascii="Arial" w:hAnsi="Arial" w:cs="Arial"/>
        </w:rPr>
        <w:t xml:space="preserve">ina a matéria, Mariana </w:t>
      </w:r>
      <w:proofErr w:type="spellStart"/>
      <w:r w:rsidR="00704D78">
        <w:rPr>
          <w:rFonts w:ascii="Arial" w:hAnsi="Arial" w:cs="Arial"/>
        </w:rPr>
        <w:t>Haubert</w:t>
      </w:r>
      <w:proofErr w:type="spellEnd"/>
      <w:r w:rsidR="00704D78">
        <w:rPr>
          <w:rFonts w:ascii="Arial" w:hAnsi="Arial" w:cs="Arial"/>
        </w:rPr>
        <w:t xml:space="preserve">, </w:t>
      </w:r>
      <w:r>
        <w:rPr>
          <w:rFonts w:ascii="Arial" w:hAnsi="Arial" w:cs="Arial"/>
        </w:rPr>
        <w:t>de Brasília, optou por retratar um ponto de vista diferente a partir das falas de Dilma</w:t>
      </w:r>
      <w:r w:rsidR="00704D78">
        <w:rPr>
          <w:rFonts w:ascii="Arial" w:hAnsi="Arial" w:cs="Arial"/>
        </w:rPr>
        <w:t xml:space="preserve"> na entrevista coletiva</w:t>
      </w:r>
      <w:r>
        <w:rPr>
          <w:rFonts w:ascii="Arial" w:hAnsi="Arial" w:cs="Arial"/>
        </w:rPr>
        <w:t xml:space="preserve">. </w:t>
      </w:r>
    </w:p>
    <w:p w14:paraId="658F28AF" w14:textId="0840951B" w:rsidR="006F1C4E" w:rsidRDefault="00EF62D3" w:rsidP="00502DEC">
      <w:pPr>
        <w:pStyle w:val="Corpodetexto"/>
        <w:rPr>
          <w:rFonts w:ascii="Arial" w:hAnsi="Arial" w:cs="Arial"/>
        </w:rPr>
      </w:pPr>
      <w:r>
        <w:rPr>
          <w:rFonts w:ascii="Arial" w:hAnsi="Arial" w:cs="Arial"/>
        </w:rPr>
        <w:t xml:space="preserve">No lide, a repórter repete a afirmativa de que a presidenta minimizou os atrasos e problemas que a obra tem enfrentado. Também optou por não usar o termo ‘desburocratização’, reportando-se a outra expressão usada por Dilma, ‘espinha de peixe’. Apesar de ambas as expressões </w:t>
      </w:r>
      <w:r w:rsidR="00704D78">
        <w:rPr>
          <w:rFonts w:ascii="Arial" w:hAnsi="Arial" w:cs="Arial"/>
        </w:rPr>
        <w:t xml:space="preserve">estão </w:t>
      </w:r>
      <w:r>
        <w:rPr>
          <w:rFonts w:ascii="Arial" w:hAnsi="Arial" w:cs="Arial"/>
        </w:rPr>
        <w:t>se referindo ao fato de o modal logístico ser facilitado, enquanto desburocratizar é um verbo com uma conotação discursiva extremamente positiva, o termo espinha de peixe remete imediatamente a uma sensação negativa, de algo que arranha na garganta</w:t>
      </w:r>
      <w:r w:rsidR="00704D78">
        <w:rPr>
          <w:rFonts w:ascii="Arial" w:hAnsi="Arial" w:cs="Arial"/>
        </w:rPr>
        <w:t xml:space="preserve"> e não desce</w:t>
      </w:r>
      <w:r>
        <w:rPr>
          <w:rFonts w:ascii="Arial" w:hAnsi="Arial" w:cs="Arial"/>
        </w:rPr>
        <w:t xml:space="preserve">. </w:t>
      </w:r>
      <w:r w:rsidR="007201C3">
        <w:rPr>
          <w:rFonts w:ascii="Arial" w:hAnsi="Arial" w:cs="Arial"/>
        </w:rPr>
        <w:t xml:space="preserve">Somente no sétimo parágrafo, a repórter irá citar a desburocratização, já com relevância </w:t>
      </w:r>
      <w:r w:rsidR="00704D78">
        <w:rPr>
          <w:rFonts w:ascii="Arial" w:hAnsi="Arial" w:cs="Arial"/>
        </w:rPr>
        <w:t xml:space="preserve">editorial </w:t>
      </w:r>
      <w:r w:rsidR="007201C3">
        <w:rPr>
          <w:rFonts w:ascii="Arial" w:hAnsi="Arial" w:cs="Arial"/>
        </w:rPr>
        <w:t>bastante reduzida</w:t>
      </w:r>
      <w:r w:rsidR="00704D78">
        <w:rPr>
          <w:rFonts w:ascii="Arial" w:hAnsi="Arial" w:cs="Arial"/>
        </w:rPr>
        <w:t>, do ponto de vista informativo</w:t>
      </w:r>
      <w:r w:rsidR="007201C3">
        <w:rPr>
          <w:rFonts w:ascii="Arial" w:hAnsi="Arial" w:cs="Arial"/>
        </w:rPr>
        <w:t>.</w:t>
      </w:r>
      <w:r w:rsidR="00704D78">
        <w:rPr>
          <w:rFonts w:ascii="Arial" w:hAnsi="Arial" w:cs="Arial"/>
        </w:rPr>
        <w:t xml:space="preserve"> Diríamos que ela é utilizada apenas como referência para que os leitores localizem que a Folha está falando da mesma notícia que os demais veículos.</w:t>
      </w:r>
      <w:r w:rsidR="007201C3">
        <w:rPr>
          <w:rFonts w:ascii="Arial" w:hAnsi="Arial" w:cs="Arial"/>
        </w:rPr>
        <w:t xml:space="preserve"> </w:t>
      </w:r>
    </w:p>
    <w:p w14:paraId="7EA9D802" w14:textId="1B4E16B1" w:rsidR="007201C3" w:rsidRDefault="007201C3" w:rsidP="00502DEC">
      <w:pPr>
        <w:pStyle w:val="Corpodetexto"/>
        <w:rPr>
          <w:rFonts w:ascii="Arial" w:hAnsi="Arial" w:cs="Arial"/>
        </w:rPr>
      </w:pPr>
      <w:r>
        <w:rPr>
          <w:rFonts w:ascii="Arial" w:hAnsi="Arial" w:cs="Arial"/>
        </w:rPr>
        <w:t xml:space="preserve">A Folha também aponta que Luiz Inácio Lula da Silva já havia inaugurado a ferrovia duas vezes, em 2010, mas ela nunca fora utilizada porque não estava pronta para o transporte de </w:t>
      </w:r>
      <w:r w:rsidR="004E053D">
        <w:rPr>
          <w:rFonts w:ascii="Arial" w:hAnsi="Arial" w:cs="Arial"/>
        </w:rPr>
        <w:t>produtos</w:t>
      </w:r>
      <w:r>
        <w:rPr>
          <w:rFonts w:ascii="Arial" w:hAnsi="Arial" w:cs="Arial"/>
        </w:rPr>
        <w:t>. O jornal ainda completa info</w:t>
      </w:r>
      <w:r w:rsidR="004E053D">
        <w:rPr>
          <w:rFonts w:ascii="Arial" w:hAnsi="Arial" w:cs="Arial"/>
        </w:rPr>
        <w:t>rmando que, apesar de inaugurado</w:t>
      </w:r>
      <w:r>
        <w:rPr>
          <w:rFonts w:ascii="Arial" w:hAnsi="Arial" w:cs="Arial"/>
        </w:rPr>
        <w:t xml:space="preserve"> mais uma vez, o trecho ainda não estava em operação porque o governo </w:t>
      </w:r>
      <w:r w:rsidR="004E053D">
        <w:rPr>
          <w:rFonts w:ascii="Arial" w:hAnsi="Arial" w:cs="Arial"/>
        </w:rPr>
        <w:t>realizara</w:t>
      </w:r>
      <w:r>
        <w:rPr>
          <w:rFonts w:ascii="Arial" w:hAnsi="Arial" w:cs="Arial"/>
        </w:rPr>
        <w:t xml:space="preserve"> a concessão para contratar um operador, e</w:t>
      </w:r>
      <w:r w:rsidR="004E053D">
        <w:rPr>
          <w:rFonts w:ascii="Arial" w:hAnsi="Arial" w:cs="Arial"/>
        </w:rPr>
        <w:t xml:space="preserve"> estava</w:t>
      </w:r>
      <w:r>
        <w:rPr>
          <w:rFonts w:ascii="Arial" w:hAnsi="Arial" w:cs="Arial"/>
        </w:rPr>
        <w:t xml:space="preserve"> em fase de testes, no momento</w:t>
      </w:r>
      <w:r w:rsidR="00014DEC">
        <w:rPr>
          <w:rFonts w:ascii="Arial" w:hAnsi="Arial" w:cs="Arial"/>
        </w:rPr>
        <w:t>,</w:t>
      </w:r>
      <w:r>
        <w:rPr>
          <w:rFonts w:ascii="Arial" w:hAnsi="Arial" w:cs="Arial"/>
        </w:rPr>
        <w:t xml:space="preserve"> pe</w:t>
      </w:r>
      <w:r w:rsidR="004E053D">
        <w:rPr>
          <w:rFonts w:ascii="Arial" w:hAnsi="Arial" w:cs="Arial"/>
        </w:rPr>
        <w:t xml:space="preserve">la empresa </w:t>
      </w:r>
      <w:proofErr w:type="spellStart"/>
      <w:r w:rsidR="004E053D">
        <w:rPr>
          <w:rFonts w:ascii="Arial" w:hAnsi="Arial" w:cs="Arial"/>
        </w:rPr>
        <w:t>Valec</w:t>
      </w:r>
      <w:proofErr w:type="spellEnd"/>
      <w:r w:rsidR="004E053D">
        <w:rPr>
          <w:rFonts w:ascii="Arial" w:hAnsi="Arial" w:cs="Arial"/>
        </w:rPr>
        <w:t>, que ainda teria</w:t>
      </w:r>
      <w:r>
        <w:rPr>
          <w:rFonts w:ascii="Arial" w:hAnsi="Arial" w:cs="Arial"/>
        </w:rPr>
        <w:t xml:space="preserve"> que cumprir uma série de </w:t>
      </w:r>
      <w:r w:rsidR="00014DEC">
        <w:rPr>
          <w:rFonts w:ascii="Arial" w:hAnsi="Arial" w:cs="Arial"/>
        </w:rPr>
        <w:t>exigências para que</w:t>
      </w:r>
      <w:r w:rsidR="004E053D">
        <w:rPr>
          <w:rFonts w:ascii="Arial" w:hAnsi="Arial" w:cs="Arial"/>
        </w:rPr>
        <w:t xml:space="preserve"> a obra esteja em condições de entrega</w:t>
      </w:r>
      <w:r w:rsidR="00014DEC">
        <w:rPr>
          <w:rFonts w:ascii="Arial" w:hAnsi="Arial" w:cs="Arial"/>
        </w:rPr>
        <w:t xml:space="preserve">. </w:t>
      </w:r>
    </w:p>
    <w:p w14:paraId="191FD567" w14:textId="261728D1" w:rsidR="00014DEC" w:rsidRDefault="00014DEC" w:rsidP="00014DEC">
      <w:pPr>
        <w:pStyle w:val="Corpodetexto"/>
        <w:rPr>
          <w:rFonts w:ascii="Arial" w:hAnsi="Arial" w:cs="Arial"/>
        </w:rPr>
      </w:pPr>
      <w:r>
        <w:rPr>
          <w:rFonts w:ascii="Arial" w:hAnsi="Arial" w:cs="Arial"/>
        </w:rPr>
        <w:t>Além de levantar todo esse subsídio a mais, que não se encontrava nos materiais oficiais, a matéria da Folha ainda pontua outros assuntos polêmicos abordados no evento</w:t>
      </w:r>
      <w:r w:rsidR="004E053D">
        <w:rPr>
          <w:rFonts w:ascii="Arial" w:hAnsi="Arial" w:cs="Arial"/>
        </w:rPr>
        <w:t>. O</w:t>
      </w:r>
      <w:r>
        <w:rPr>
          <w:rFonts w:ascii="Arial" w:hAnsi="Arial" w:cs="Arial"/>
        </w:rPr>
        <w:t xml:space="preserve"> fato de </w:t>
      </w:r>
      <w:r w:rsidR="004E053D">
        <w:rPr>
          <w:rFonts w:ascii="Arial" w:hAnsi="Arial" w:cs="Arial"/>
        </w:rPr>
        <w:t xml:space="preserve">Dilma se encontrar visitando </w:t>
      </w:r>
      <w:r>
        <w:rPr>
          <w:rFonts w:ascii="Arial" w:hAnsi="Arial" w:cs="Arial"/>
        </w:rPr>
        <w:t xml:space="preserve">um estado onde </w:t>
      </w:r>
      <w:proofErr w:type="gramStart"/>
      <w:r>
        <w:rPr>
          <w:rFonts w:ascii="Arial" w:hAnsi="Arial" w:cs="Arial"/>
        </w:rPr>
        <w:t xml:space="preserve">Aécio Neves, candidato do PSDB e </w:t>
      </w:r>
      <w:r w:rsidR="004E053D">
        <w:rPr>
          <w:rFonts w:ascii="Arial" w:hAnsi="Arial" w:cs="Arial"/>
        </w:rPr>
        <w:t xml:space="preserve">seu </w:t>
      </w:r>
      <w:r>
        <w:rPr>
          <w:rFonts w:ascii="Arial" w:hAnsi="Arial" w:cs="Arial"/>
        </w:rPr>
        <w:t>principal opositor, estava</w:t>
      </w:r>
      <w:proofErr w:type="gramEnd"/>
      <w:r>
        <w:rPr>
          <w:rFonts w:ascii="Arial" w:hAnsi="Arial" w:cs="Arial"/>
        </w:rPr>
        <w:t xml:space="preserve"> com uma margem mínima de diferença</w:t>
      </w:r>
      <w:r w:rsidR="004E053D">
        <w:rPr>
          <w:rFonts w:ascii="Arial" w:hAnsi="Arial" w:cs="Arial"/>
        </w:rPr>
        <w:t xml:space="preserve"> e a</w:t>
      </w:r>
      <w:r>
        <w:rPr>
          <w:rFonts w:ascii="Arial" w:hAnsi="Arial" w:cs="Arial"/>
        </w:rPr>
        <w:t xml:space="preserve"> federalização da Celg (Companhia de Energia do Estado </w:t>
      </w:r>
      <w:r>
        <w:rPr>
          <w:rFonts w:ascii="Arial" w:hAnsi="Arial" w:cs="Arial"/>
        </w:rPr>
        <w:lastRenderedPageBreak/>
        <w:t xml:space="preserve">de Goiás), </w:t>
      </w:r>
      <w:r w:rsidR="004E053D">
        <w:rPr>
          <w:rFonts w:ascii="Arial" w:hAnsi="Arial" w:cs="Arial"/>
        </w:rPr>
        <w:t xml:space="preserve">deixando claro que a empresa é a </w:t>
      </w:r>
      <w:r>
        <w:rPr>
          <w:rFonts w:ascii="Arial" w:hAnsi="Arial" w:cs="Arial"/>
        </w:rPr>
        <w:t>pior classificada no ranking de continuidade de serviços da ANEEL.</w:t>
      </w:r>
    </w:p>
    <w:p w14:paraId="40072D4E" w14:textId="132E52D6" w:rsidR="00014DEC" w:rsidRDefault="00014DEC" w:rsidP="00014DEC">
      <w:pPr>
        <w:pStyle w:val="Corpodetexto"/>
        <w:rPr>
          <w:rFonts w:ascii="Arial" w:hAnsi="Arial" w:cs="Arial"/>
        </w:rPr>
      </w:pPr>
      <w:r>
        <w:rPr>
          <w:rFonts w:ascii="Arial" w:hAnsi="Arial" w:cs="Arial"/>
        </w:rPr>
        <w:t xml:space="preserve">A matéria da Folha </w:t>
      </w:r>
      <w:r w:rsidR="004E053D">
        <w:rPr>
          <w:rFonts w:ascii="Arial" w:hAnsi="Arial" w:cs="Arial"/>
        </w:rPr>
        <w:t xml:space="preserve">nos </w:t>
      </w:r>
      <w:r>
        <w:rPr>
          <w:rFonts w:ascii="Arial" w:hAnsi="Arial" w:cs="Arial"/>
        </w:rPr>
        <w:t>mostra dois pontos muito relevantes para compreendermos como se dá o funcionamento das assessorias: o primeiro é que não é necessário estar presente para fazer uma cobertura</w:t>
      </w:r>
      <w:r w:rsidR="004E053D">
        <w:rPr>
          <w:rFonts w:ascii="Arial" w:hAnsi="Arial" w:cs="Arial"/>
        </w:rPr>
        <w:t xml:space="preserve"> diferenciada</w:t>
      </w:r>
      <w:r>
        <w:rPr>
          <w:rFonts w:ascii="Arial" w:hAnsi="Arial" w:cs="Arial"/>
        </w:rPr>
        <w:t xml:space="preserve">. Com paciência, a repórter </w:t>
      </w:r>
      <w:r w:rsidR="004E053D">
        <w:rPr>
          <w:rFonts w:ascii="Arial" w:hAnsi="Arial" w:cs="Arial"/>
        </w:rPr>
        <w:t xml:space="preserve">da Folha </w:t>
      </w:r>
      <w:r>
        <w:rPr>
          <w:rFonts w:ascii="Arial" w:hAnsi="Arial" w:cs="Arial"/>
        </w:rPr>
        <w:t>assi</w:t>
      </w:r>
      <w:r w:rsidR="004E053D">
        <w:rPr>
          <w:rFonts w:ascii="Arial" w:hAnsi="Arial" w:cs="Arial"/>
        </w:rPr>
        <w:t xml:space="preserve">stiu à transmissão da coletiva </w:t>
      </w:r>
      <w:r>
        <w:rPr>
          <w:rFonts w:ascii="Arial" w:hAnsi="Arial" w:cs="Arial"/>
        </w:rPr>
        <w:t xml:space="preserve">e fez sua reportagem com base em tudo o que viu e ouviu, ao invés de se prender aos textos oficiais; o segundo é que jornalistas devem enxergar outros ângulos da questão, </w:t>
      </w:r>
      <w:proofErr w:type="gramStart"/>
      <w:r>
        <w:rPr>
          <w:rFonts w:ascii="Arial" w:hAnsi="Arial" w:cs="Arial"/>
        </w:rPr>
        <w:t>enriquecer,</w:t>
      </w:r>
      <w:proofErr w:type="gramEnd"/>
      <w:r>
        <w:rPr>
          <w:rFonts w:ascii="Arial" w:hAnsi="Arial" w:cs="Arial"/>
        </w:rPr>
        <w:t xml:space="preserve"> completar, buscar outras fontes, não depender somente dos assessores. </w:t>
      </w:r>
    </w:p>
    <w:p w14:paraId="476B5BB9" w14:textId="77777777" w:rsidR="00806BEA" w:rsidRDefault="00806BEA" w:rsidP="00014DEC">
      <w:pPr>
        <w:pStyle w:val="Corpodetexto"/>
        <w:rPr>
          <w:rFonts w:ascii="Arial" w:hAnsi="Arial" w:cs="Arial"/>
        </w:rPr>
      </w:pPr>
    </w:p>
    <w:p w14:paraId="2C7848E3" w14:textId="1DA07399" w:rsidR="00905122" w:rsidRPr="00A56EB8" w:rsidRDefault="00905122" w:rsidP="00905122">
      <w:pPr>
        <w:pStyle w:val="Ttulo3"/>
        <w:rPr>
          <w:rFonts w:ascii="Arial" w:hAnsi="Arial" w:cs="Arial"/>
          <w:lang w:val="en-US"/>
        </w:rPr>
      </w:pPr>
      <w:r>
        <w:rPr>
          <w:rFonts w:ascii="Arial" w:hAnsi="Arial" w:cs="Arial"/>
          <w:lang w:val="en-US"/>
        </w:rPr>
        <w:t>4</w:t>
      </w:r>
      <w:r w:rsidRPr="00A56EB8">
        <w:rPr>
          <w:rFonts w:ascii="Arial" w:hAnsi="Arial" w:cs="Arial"/>
          <w:lang w:val="en-US"/>
        </w:rPr>
        <w:t xml:space="preserve">. </w:t>
      </w:r>
      <w:r w:rsidR="003777CA">
        <w:rPr>
          <w:rFonts w:ascii="Arial" w:hAnsi="Arial" w:cs="Arial"/>
          <w:lang w:val="en-US"/>
        </w:rPr>
        <w:t xml:space="preserve">Entre </w:t>
      </w:r>
      <w:proofErr w:type="spellStart"/>
      <w:r w:rsidR="003777CA">
        <w:rPr>
          <w:rFonts w:ascii="Arial" w:hAnsi="Arial" w:cs="Arial"/>
          <w:lang w:val="en-US"/>
        </w:rPr>
        <w:t>anjos</w:t>
      </w:r>
      <w:proofErr w:type="spellEnd"/>
      <w:r w:rsidR="003777CA">
        <w:rPr>
          <w:rFonts w:ascii="Arial" w:hAnsi="Arial" w:cs="Arial"/>
          <w:lang w:val="en-US"/>
        </w:rPr>
        <w:t xml:space="preserve"> e </w:t>
      </w:r>
      <w:proofErr w:type="spellStart"/>
      <w:r w:rsidR="003777CA">
        <w:rPr>
          <w:rFonts w:ascii="Arial" w:hAnsi="Arial" w:cs="Arial"/>
          <w:lang w:val="en-US"/>
        </w:rPr>
        <w:t>demônios</w:t>
      </w:r>
      <w:proofErr w:type="spellEnd"/>
    </w:p>
    <w:p w14:paraId="7FFD2BD9" w14:textId="77777777" w:rsidR="007C6E07" w:rsidRDefault="007C6E07" w:rsidP="00502DEC">
      <w:pPr>
        <w:pStyle w:val="Corpodetexto"/>
        <w:rPr>
          <w:rFonts w:ascii="Arial" w:hAnsi="Arial" w:cs="Arial"/>
        </w:rPr>
      </w:pPr>
    </w:p>
    <w:p w14:paraId="1C6FCA87" w14:textId="0A250AF1" w:rsidR="00740F64" w:rsidRDefault="00740F64" w:rsidP="00502DEC">
      <w:pPr>
        <w:pStyle w:val="Corpodetexto"/>
        <w:rPr>
          <w:rFonts w:ascii="Arial" w:hAnsi="Arial" w:cs="Arial"/>
        </w:rPr>
      </w:pPr>
      <w:r>
        <w:rPr>
          <w:rFonts w:ascii="Arial" w:hAnsi="Arial" w:cs="Arial"/>
        </w:rPr>
        <w:t xml:space="preserve">Neste </w:t>
      </w:r>
      <w:r w:rsidR="003777CA">
        <w:rPr>
          <w:rFonts w:ascii="Arial" w:hAnsi="Arial" w:cs="Arial"/>
        </w:rPr>
        <w:t xml:space="preserve">artigo, buscamos demonstrar como se dá, atualmente, o uso da Internet como ferramenta de mediação pelos assessores de imprensa, de forma a incrementar a visibilidade de seus candidatos </w:t>
      </w:r>
      <w:r w:rsidR="0087020F">
        <w:rPr>
          <w:rFonts w:ascii="Arial" w:hAnsi="Arial" w:cs="Arial"/>
        </w:rPr>
        <w:t xml:space="preserve">em campanha eleitoral </w:t>
      </w:r>
      <w:r w:rsidR="003777CA">
        <w:rPr>
          <w:rFonts w:ascii="Arial" w:hAnsi="Arial" w:cs="Arial"/>
        </w:rPr>
        <w:t>e, ao mesmo tempo, dar à imprensa todos os recursos disponíveis para cobrir suas fontes.</w:t>
      </w:r>
      <w:r w:rsidR="0087020F">
        <w:rPr>
          <w:rFonts w:ascii="Arial" w:hAnsi="Arial" w:cs="Arial"/>
        </w:rPr>
        <w:t xml:space="preserve"> </w:t>
      </w:r>
    </w:p>
    <w:p w14:paraId="0B7B096B" w14:textId="1C17C4EA" w:rsidR="0087020F" w:rsidRDefault="0087020F" w:rsidP="00502DEC">
      <w:pPr>
        <w:pStyle w:val="Corpodetexto"/>
        <w:rPr>
          <w:rFonts w:ascii="Arial" w:hAnsi="Arial" w:cs="Arial"/>
        </w:rPr>
      </w:pPr>
      <w:r>
        <w:rPr>
          <w:rFonts w:ascii="Arial" w:hAnsi="Arial" w:cs="Arial"/>
        </w:rPr>
        <w:t xml:space="preserve">Cabe aos assessores de imprensa, no contexto do Marketing Político, mediar </w:t>
      </w:r>
      <w:proofErr w:type="gramStart"/>
      <w:r>
        <w:rPr>
          <w:rFonts w:ascii="Arial" w:hAnsi="Arial" w:cs="Arial"/>
        </w:rPr>
        <w:t>as</w:t>
      </w:r>
      <w:proofErr w:type="gramEnd"/>
      <w:r>
        <w:rPr>
          <w:rFonts w:ascii="Arial" w:hAnsi="Arial" w:cs="Arial"/>
        </w:rPr>
        <w:t xml:space="preserve"> relações com a imprensa sempre a favor de seu candidato. É sua função criar uma imagem positiva, ampliar a visibilidade, defender seus candidatos quando necessário. Para trabalhar dessa forma, não é preciso abrir mão da ética ou se utilizar de recursos que ofendam o profissionalismo. </w:t>
      </w:r>
    </w:p>
    <w:p w14:paraId="793908E9" w14:textId="7F530E7B" w:rsidR="0087020F" w:rsidRDefault="0087020F" w:rsidP="00502DEC">
      <w:pPr>
        <w:pStyle w:val="Corpodetexto"/>
        <w:rPr>
          <w:rFonts w:ascii="Arial" w:hAnsi="Arial" w:cs="Arial"/>
        </w:rPr>
      </w:pPr>
      <w:r>
        <w:rPr>
          <w:rFonts w:ascii="Arial" w:hAnsi="Arial" w:cs="Arial"/>
        </w:rPr>
        <w:t xml:space="preserve">Às redações, cabe a função de defender o jornalismo e suas prerrogativas, tendo como principal interessado o interesse público. </w:t>
      </w:r>
      <w:proofErr w:type="gramStart"/>
      <w:r>
        <w:rPr>
          <w:rFonts w:ascii="Arial" w:hAnsi="Arial" w:cs="Arial"/>
        </w:rPr>
        <w:t>É</w:t>
      </w:r>
      <w:proofErr w:type="gramEnd"/>
      <w:r>
        <w:rPr>
          <w:rFonts w:ascii="Arial" w:hAnsi="Arial" w:cs="Arial"/>
        </w:rPr>
        <w:t xml:space="preserve"> público e notório que redações são empresas e que há, neste território, sempre um jogo de interesses que faz com que escolhas editoriais algumas vezes vão além de simples fatos que viram notícias, mas seguir as bases que afirmaram o jornalismo como um discurso secular se torna uma garantia de que um bom jornal pode ser editado.</w:t>
      </w:r>
    </w:p>
    <w:p w14:paraId="0B14DFAE" w14:textId="77777777" w:rsidR="0087020F" w:rsidRDefault="003777CA" w:rsidP="00502DEC">
      <w:pPr>
        <w:pStyle w:val="Corpodetexto"/>
        <w:rPr>
          <w:rFonts w:ascii="Arial" w:hAnsi="Arial" w:cs="Arial"/>
        </w:rPr>
      </w:pPr>
      <w:r>
        <w:rPr>
          <w:rFonts w:ascii="Arial" w:hAnsi="Arial" w:cs="Arial"/>
        </w:rPr>
        <w:t xml:space="preserve">Como conclusão, ganha importância </w:t>
      </w:r>
      <w:proofErr w:type="gramStart"/>
      <w:r>
        <w:rPr>
          <w:rFonts w:ascii="Arial" w:hAnsi="Arial" w:cs="Arial"/>
        </w:rPr>
        <w:t>a</w:t>
      </w:r>
      <w:proofErr w:type="gramEnd"/>
      <w:r>
        <w:rPr>
          <w:rFonts w:ascii="Arial" w:hAnsi="Arial" w:cs="Arial"/>
        </w:rPr>
        <w:t xml:space="preserve"> clara demonstração, através</w:t>
      </w:r>
      <w:r w:rsidR="0087020F">
        <w:rPr>
          <w:rFonts w:ascii="Arial" w:hAnsi="Arial" w:cs="Arial"/>
        </w:rPr>
        <w:t xml:space="preserve"> do exemplo utilizado neste artigo, de que não há lado bom e mau</w:t>
      </w:r>
      <w:r>
        <w:rPr>
          <w:rFonts w:ascii="Arial" w:hAnsi="Arial" w:cs="Arial"/>
        </w:rPr>
        <w:t xml:space="preserve">, não estamos </w:t>
      </w:r>
      <w:r w:rsidR="0087020F">
        <w:rPr>
          <w:rFonts w:ascii="Arial" w:hAnsi="Arial" w:cs="Arial"/>
        </w:rPr>
        <w:t xml:space="preserve">em </w:t>
      </w:r>
      <w:r w:rsidR="0087020F">
        <w:rPr>
          <w:rFonts w:ascii="Arial" w:hAnsi="Arial" w:cs="Arial"/>
        </w:rPr>
        <w:lastRenderedPageBreak/>
        <w:t xml:space="preserve">uma batalha </w:t>
      </w:r>
      <w:r>
        <w:rPr>
          <w:rFonts w:ascii="Arial" w:hAnsi="Arial" w:cs="Arial"/>
        </w:rPr>
        <w:t>entre anjos e demônios. Os assessores de imprensa, assim como os jornalistas das redações, devem procurar cumprir bem os seus papeis</w:t>
      </w:r>
      <w:r w:rsidR="0087020F">
        <w:rPr>
          <w:rFonts w:ascii="Arial" w:hAnsi="Arial" w:cs="Arial"/>
        </w:rPr>
        <w:t xml:space="preserve"> e deixar de lados preconceitos e a visão maniqueísta que sempre pressupõe que haja manipulação. Prova isso o fato de que um mesmo </w:t>
      </w:r>
      <w:proofErr w:type="spellStart"/>
      <w:r w:rsidR="0087020F">
        <w:rPr>
          <w:rFonts w:ascii="Arial" w:hAnsi="Arial" w:cs="Arial"/>
        </w:rPr>
        <w:t>press</w:t>
      </w:r>
      <w:proofErr w:type="spellEnd"/>
      <w:r w:rsidR="0087020F">
        <w:rPr>
          <w:rFonts w:ascii="Arial" w:hAnsi="Arial" w:cs="Arial"/>
        </w:rPr>
        <w:t xml:space="preserve">-release tenha virado um conteúdo totalmente diferenciado em três veículos diferentes. Cada um fez do material dos assessores o uso que acho mais interessante. </w:t>
      </w:r>
    </w:p>
    <w:p w14:paraId="72F64C13" w14:textId="77777777" w:rsidR="0087020F" w:rsidRDefault="003777CA" w:rsidP="00502DEC">
      <w:pPr>
        <w:pStyle w:val="Corpodetexto"/>
        <w:rPr>
          <w:rFonts w:ascii="Arial" w:hAnsi="Arial" w:cs="Arial"/>
        </w:rPr>
      </w:pPr>
      <w:r>
        <w:rPr>
          <w:rFonts w:ascii="Arial" w:hAnsi="Arial" w:cs="Arial"/>
        </w:rPr>
        <w:t xml:space="preserve">Quem sai ganhando </w:t>
      </w:r>
      <w:r w:rsidR="0087020F">
        <w:rPr>
          <w:rFonts w:ascii="Arial" w:hAnsi="Arial" w:cs="Arial"/>
        </w:rPr>
        <w:t xml:space="preserve">com a postura de jornalistas e de assessores como profissionais que cumprem seus papeis </w:t>
      </w:r>
      <w:r>
        <w:rPr>
          <w:rFonts w:ascii="Arial" w:hAnsi="Arial" w:cs="Arial"/>
        </w:rPr>
        <w:t xml:space="preserve">é o público e, em última análise, o próprio jornalismo, que, quando bem feito, </w:t>
      </w:r>
      <w:r w:rsidR="0087020F">
        <w:rPr>
          <w:rFonts w:ascii="Arial" w:hAnsi="Arial" w:cs="Arial"/>
        </w:rPr>
        <w:t xml:space="preserve">consegue escapar </w:t>
      </w:r>
      <w:r w:rsidR="0069571B">
        <w:rPr>
          <w:rFonts w:ascii="Arial" w:hAnsi="Arial" w:cs="Arial"/>
        </w:rPr>
        <w:t xml:space="preserve">– com alívio – </w:t>
      </w:r>
      <w:r w:rsidR="0087020F">
        <w:rPr>
          <w:rFonts w:ascii="Arial" w:hAnsi="Arial" w:cs="Arial"/>
        </w:rPr>
        <w:t>d</w:t>
      </w:r>
      <w:r>
        <w:rPr>
          <w:rFonts w:ascii="Arial" w:hAnsi="Arial" w:cs="Arial"/>
        </w:rPr>
        <w:t>o</w:t>
      </w:r>
      <w:r w:rsidR="0069571B">
        <w:rPr>
          <w:rFonts w:ascii="Arial" w:hAnsi="Arial" w:cs="Arial"/>
        </w:rPr>
        <w:t xml:space="preserve"> </w:t>
      </w:r>
      <w:r>
        <w:rPr>
          <w:rFonts w:ascii="Arial" w:hAnsi="Arial" w:cs="Arial"/>
        </w:rPr>
        <w:t xml:space="preserve">grupo das espécies </w:t>
      </w:r>
      <w:r w:rsidR="0087020F">
        <w:rPr>
          <w:rFonts w:ascii="Arial" w:hAnsi="Arial" w:cs="Arial"/>
        </w:rPr>
        <w:t xml:space="preserve">de atividades </w:t>
      </w:r>
      <w:r>
        <w:rPr>
          <w:rFonts w:ascii="Arial" w:hAnsi="Arial" w:cs="Arial"/>
        </w:rPr>
        <w:t xml:space="preserve">em </w:t>
      </w:r>
      <w:r w:rsidR="0069571B">
        <w:rPr>
          <w:rFonts w:ascii="Arial" w:hAnsi="Arial" w:cs="Arial"/>
        </w:rPr>
        <w:t xml:space="preserve">risco de </w:t>
      </w:r>
      <w:r>
        <w:rPr>
          <w:rFonts w:ascii="Arial" w:hAnsi="Arial" w:cs="Arial"/>
        </w:rPr>
        <w:t>extinção.</w:t>
      </w:r>
    </w:p>
    <w:p w14:paraId="63D815A9" w14:textId="6DD15A81" w:rsidR="003777CA" w:rsidRDefault="003777CA" w:rsidP="00502DEC">
      <w:pPr>
        <w:pStyle w:val="Corpodetexto"/>
        <w:rPr>
          <w:rFonts w:ascii="Arial" w:hAnsi="Arial" w:cs="Arial"/>
        </w:rPr>
      </w:pPr>
      <w:r>
        <w:rPr>
          <w:rFonts w:ascii="Arial" w:hAnsi="Arial" w:cs="Arial"/>
        </w:rPr>
        <w:t xml:space="preserve"> </w:t>
      </w:r>
    </w:p>
    <w:p w14:paraId="69C591C0" w14:textId="77777777" w:rsidR="00ED3B8C" w:rsidRPr="00A56EB8" w:rsidRDefault="00ED3B8C" w:rsidP="00502DEC">
      <w:pPr>
        <w:pStyle w:val="Ttulo3"/>
        <w:jc w:val="center"/>
        <w:rPr>
          <w:rFonts w:ascii="Arial" w:hAnsi="Arial" w:cs="Arial"/>
        </w:rPr>
      </w:pPr>
      <w:r w:rsidRPr="00A56EB8">
        <w:rPr>
          <w:rFonts w:ascii="Arial" w:hAnsi="Arial" w:cs="Arial"/>
        </w:rPr>
        <w:t>Referências</w:t>
      </w:r>
    </w:p>
    <w:p w14:paraId="27BFB68D" w14:textId="77777777" w:rsidR="00A7648F" w:rsidRPr="00A7648F" w:rsidRDefault="00A7648F" w:rsidP="00A7648F">
      <w:pPr>
        <w:pStyle w:val="font8"/>
        <w:textAlignment w:val="baseline"/>
        <w:rPr>
          <w:rFonts w:ascii="Arial" w:hAnsi="Arial" w:cs="Arial"/>
          <w:kern w:val="20"/>
          <w:sz w:val="20"/>
          <w:szCs w:val="20"/>
          <w:lang w:val="en-US" w:eastAsia="en-US"/>
        </w:rPr>
      </w:pPr>
      <w:r w:rsidRPr="00A7648F">
        <w:rPr>
          <w:rFonts w:ascii="Arial" w:hAnsi="Arial" w:cs="Arial"/>
          <w:kern w:val="20"/>
          <w:sz w:val="20"/>
          <w:szCs w:val="20"/>
          <w:lang w:val="en-US" w:eastAsia="en-US"/>
        </w:rPr>
        <w:t>CHAPARRO, M.C. “</w:t>
      </w:r>
      <w:proofErr w:type="spellStart"/>
      <w:r w:rsidRPr="00A7648F">
        <w:rPr>
          <w:rFonts w:ascii="Arial" w:hAnsi="Arial" w:cs="Arial"/>
          <w:kern w:val="20"/>
          <w:sz w:val="20"/>
          <w:szCs w:val="20"/>
          <w:lang w:val="en-US" w:eastAsia="en-US"/>
        </w:rPr>
        <w:t>Cem</w:t>
      </w:r>
      <w:proofErr w:type="spellEnd"/>
      <w:r w:rsidRPr="00A7648F">
        <w:rPr>
          <w:rFonts w:ascii="Arial" w:hAnsi="Arial" w:cs="Arial"/>
          <w:kern w:val="20"/>
          <w:sz w:val="20"/>
          <w:szCs w:val="20"/>
          <w:lang w:val="en-US" w:eastAsia="en-US"/>
        </w:rPr>
        <w:t xml:space="preserve"> </w:t>
      </w:r>
      <w:proofErr w:type="spellStart"/>
      <w:r w:rsidRPr="00A7648F">
        <w:rPr>
          <w:rFonts w:ascii="Arial" w:hAnsi="Arial" w:cs="Arial"/>
          <w:kern w:val="20"/>
          <w:sz w:val="20"/>
          <w:szCs w:val="20"/>
          <w:lang w:val="en-US" w:eastAsia="en-US"/>
        </w:rPr>
        <w:t>anos</w:t>
      </w:r>
      <w:proofErr w:type="spellEnd"/>
      <w:r w:rsidRPr="00A7648F">
        <w:rPr>
          <w:rFonts w:ascii="Arial" w:hAnsi="Arial" w:cs="Arial"/>
          <w:kern w:val="20"/>
          <w:sz w:val="20"/>
          <w:szCs w:val="20"/>
          <w:lang w:val="en-US" w:eastAsia="en-US"/>
        </w:rPr>
        <w:t xml:space="preserve"> de </w:t>
      </w:r>
      <w:proofErr w:type="spellStart"/>
      <w:r w:rsidRPr="00A7648F">
        <w:rPr>
          <w:rFonts w:ascii="Arial" w:hAnsi="Arial" w:cs="Arial"/>
          <w:kern w:val="20"/>
          <w:sz w:val="20"/>
          <w:szCs w:val="20"/>
          <w:lang w:val="en-US" w:eastAsia="en-US"/>
        </w:rPr>
        <w:t>assessoria</w:t>
      </w:r>
      <w:proofErr w:type="spellEnd"/>
      <w:r w:rsidRPr="00A7648F">
        <w:rPr>
          <w:rFonts w:ascii="Arial" w:hAnsi="Arial" w:cs="Arial"/>
          <w:kern w:val="20"/>
          <w:sz w:val="20"/>
          <w:szCs w:val="20"/>
          <w:lang w:val="en-US" w:eastAsia="en-US"/>
        </w:rPr>
        <w:t xml:space="preserve"> de </w:t>
      </w:r>
      <w:proofErr w:type="spellStart"/>
      <w:r w:rsidRPr="00A7648F">
        <w:rPr>
          <w:rFonts w:ascii="Arial" w:hAnsi="Arial" w:cs="Arial"/>
          <w:kern w:val="20"/>
          <w:sz w:val="20"/>
          <w:szCs w:val="20"/>
          <w:lang w:val="en-US" w:eastAsia="en-US"/>
        </w:rPr>
        <w:t>imprensa</w:t>
      </w:r>
      <w:proofErr w:type="spellEnd"/>
      <w:r w:rsidRPr="00A7648F">
        <w:rPr>
          <w:rFonts w:ascii="Arial" w:hAnsi="Arial" w:cs="Arial"/>
          <w:kern w:val="20"/>
          <w:sz w:val="20"/>
          <w:szCs w:val="20"/>
          <w:lang w:val="en-US" w:eastAsia="en-US"/>
        </w:rPr>
        <w:t xml:space="preserve">”, In: DUARTE, J (org.) </w:t>
      </w:r>
      <w:proofErr w:type="spellStart"/>
      <w:r w:rsidRPr="00E423A3">
        <w:rPr>
          <w:rFonts w:ascii="Arial" w:hAnsi="Arial" w:cs="Arial"/>
          <w:b/>
          <w:kern w:val="20"/>
          <w:sz w:val="20"/>
          <w:szCs w:val="20"/>
          <w:lang w:val="en-US" w:eastAsia="en-US"/>
        </w:rPr>
        <w:t>Assessoria</w:t>
      </w:r>
      <w:proofErr w:type="spellEnd"/>
      <w:r w:rsidRPr="00E423A3">
        <w:rPr>
          <w:rFonts w:ascii="Arial" w:hAnsi="Arial" w:cs="Arial"/>
          <w:b/>
          <w:kern w:val="20"/>
          <w:sz w:val="20"/>
          <w:szCs w:val="20"/>
          <w:lang w:val="en-US" w:eastAsia="en-US"/>
        </w:rPr>
        <w:t xml:space="preserve"> de </w:t>
      </w:r>
      <w:proofErr w:type="spellStart"/>
      <w:r w:rsidRPr="00E423A3">
        <w:rPr>
          <w:rFonts w:ascii="Arial" w:hAnsi="Arial" w:cs="Arial"/>
          <w:b/>
          <w:kern w:val="20"/>
          <w:sz w:val="20"/>
          <w:szCs w:val="20"/>
          <w:lang w:val="en-US" w:eastAsia="en-US"/>
        </w:rPr>
        <w:t>Imprensa</w:t>
      </w:r>
      <w:proofErr w:type="spellEnd"/>
      <w:r w:rsidRPr="00E423A3">
        <w:rPr>
          <w:rFonts w:ascii="Arial" w:hAnsi="Arial" w:cs="Arial"/>
          <w:b/>
          <w:kern w:val="20"/>
          <w:sz w:val="20"/>
          <w:szCs w:val="20"/>
          <w:lang w:val="en-US" w:eastAsia="en-US"/>
        </w:rPr>
        <w:t xml:space="preserve"> e </w:t>
      </w:r>
      <w:proofErr w:type="spellStart"/>
      <w:r w:rsidRPr="00E423A3">
        <w:rPr>
          <w:rFonts w:ascii="Arial" w:hAnsi="Arial" w:cs="Arial"/>
          <w:b/>
          <w:kern w:val="20"/>
          <w:sz w:val="20"/>
          <w:szCs w:val="20"/>
          <w:lang w:val="en-US" w:eastAsia="en-US"/>
        </w:rPr>
        <w:t>Relacionamento</w:t>
      </w:r>
      <w:proofErr w:type="spellEnd"/>
      <w:r w:rsidRPr="00E423A3">
        <w:rPr>
          <w:rFonts w:ascii="Arial" w:hAnsi="Arial" w:cs="Arial"/>
          <w:b/>
          <w:kern w:val="20"/>
          <w:sz w:val="20"/>
          <w:szCs w:val="20"/>
          <w:lang w:val="en-US" w:eastAsia="en-US"/>
        </w:rPr>
        <w:t xml:space="preserve"> com a </w:t>
      </w:r>
      <w:proofErr w:type="spellStart"/>
      <w:r w:rsidRPr="00E423A3">
        <w:rPr>
          <w:rFonts w:ascii="Arial" w:hAnsi="Arial" w:cs="Arial"/>
          <w:b/>
          <w:kern w:val="20"/>
          <w:sz w:val="20"/>
          <w:szCs w:val="20"/>
          <w:lang w:val="en-US" w:eastAsia="en-US"/>
        </w:rPr>
        <w:t>Mídia</w:t>
      </w:r>
      <w:proofErr w:type="spellEnd"/>
      <w:r w:rsidRPr="00E423A3">
        <w:rPr>
          <w:rFonts w:ascii="Arial" w:hAnsi="Arial" w:cs="Arial"/>
          <w:b/>
          <w:kern w:val="20"/>
          <w:sz w:val="20"/>
          <w:szCs w:val="20"/>
          <w:lang w:val="en-US" w:eastAsia="en-US"/>
        </w:rPr>
        <w:t xml:space="preserve">: </w:t>
      </w:r>
      <w:proofErr w:type="spellStart"/>
      <w:r w:rsidRPr="00E423A3">
        <w:rPr>
          <w:rFonts w:ascii="Arial" w:hAnsi="Arial" w:cs="Arial"/>
          <w:b/>
          <w:kern w:val="20"/>
          <w:sz w:val="20"/>
          <w:szCs w:val="20"/>
          <w:lang w:val="en-US" w:eastAsia="en-US"/>
        </w:rPr>
        <w:t>Teoria</w:t>
      </w:r>
      <w:proofErr w:type="spellEnd"/>
      <w:r w:rsidRPr="00E423A3">
        <w:rPr>
          <w:rFonts w:ascii="Arial" w:hAnsi="Arial" w:cs="Arial"/>
          <w:b/>
          <w:kern w:val="20"/>
          <w:sz w:val="20"/>
          <w:szCs w:val="20"/>
          <w:lang w:val="en-US" w:eastAsia="en-US"/>
        </w:rPr>
        <w:t xml:space="preserve"> e </w:t>
      </w:r>
      <w:proofErr w:type="spellStart"/>
      <w:r w:rsidRPr="00E423A3">
        <w:rPr>
          <w:rFonts w:ascii="Arial" w:hAnsi="Arial" w:cs="Arial"/>
          <w:b/>
          <w:kern w:val="20"/>
          <w:sz w:val="20"/>
          <w:szCs w:val="20"/>
          <w:lang w:val="en-US" w:eastAsia="en-US"/>
        </w:rPr>
        <w:t>Técnica</w:t>
      </w:r>
      <w:proofErr w:type="spellEnd"/>
      <w:r w:rsidRPr="00A7648F">
        <w:rPr>
          <w:rFonts w:ascii="Arial" w:hAnsi="Arial" w:cs="Arial"/>
          <w:kern w:val="20"/>
          <w:sz w:val="20"/>
          <w:szCs w:val="20"/>
          <w:lang w:val="en-US" w:eastAsia="en-US"/>
        </w:rPr>
        <w:t xml:space="preserve">. </w:t>
      </w:r>
      <w:proofErr w:type="gramStart"/>
      <w:r w:rsidRPr="00A7648F">
        <w:rPr>
          <w:rFonts w:ascii="Arial" w:hAnsi="Arial" w:cs="Arial"/>
          <w:kern w:val="20"/>
          <w:sz w:val="20"/>
          <w:szCs w:val="20"/>
          <w:lang w:val="en-US" w:eastAsia="en-US"/>
        </w:rPr>
        <w:t>4ª.</w:t>
      </w:r>
      <w:proofErr w:type="gramEnd"/>
      <w:r w:rsidRPr="00A7648F">
        <w:rPr>
          <w:rFonts w:ascii="Arial" w:hAnsi="Arial" w:cs="Arial"/>
          <w:kern w:val="20"/>
          <w:sz w:val="20"/>
          <w:szCs w:val="20"/>
          <w:lang w:val="en-US" w:eastAsia="en-US"/>
        </w:rPr>
        <w:t xml:space="preserve"> </w:t>
      </w:r>
      <w:proofErr w:type="gramStart"/>
      <w:r w:rsidRPr="00A7648F">
        <w:rPr>
          <w:rFonts w:ascii="Arial" w:hAnsi="Arial" w:cs="Arial"/>
          <w:kern w:val="20"/>
          <w:sz w:val="20"/>
          <w:szCs w:val="20"/>
          <w:lang w:val="en-US" w:eastAsia="en-US"/>
        </w:rPr>
        <w:t>ed</w:t>
      </w:r>
      <w:proofErr w:type="gramEnd"/>
      <w:r w:rsidRPr="00A7648F">
        <w:rPr>
          <w:rFonts w:ascii="Arial" w:hAnsi="Arial" w:cs="Arial"/>
          <w:kern w:val="20"/>
          <w:sz w:val="20"/>
          <w:szCs w:val="20"/>
          <w:lang w:val="en-US" w:eastAsia="en-US"/>
        </w:rPr>
        <w:t xml:space="preserve">. </w:t>
      </w:r>
      <w:proofErr w:type="spellStart"/>
      <w:r w:rsidRPr="00A7648F">
        <w:rPr>
          <w:rFonts w:ascii="Arial" w:hAnsi="Arial" w:cs="Arial"/>
          <w:kern w:val="20"/>
          <w:sz w:val="20"/>
          <w:szCs w:val="20"/>
          <w:lang w:val="en-US" w:eastAsia="en-US"/>
        </w:rPr>
        <w:t>revista</w:t>
      </w:r>
      <w:proofErr w:type="spellEnd"/>
      <w:r w:rsidRPr="00A7648F">
        <w:rPr>
          <w:rFonts w:ascii="Arial" w:hAnsi="Arial" w:cs="Arial"/>
          <w:kern w:val="20"/>
          <w:sz w:val="20"/>
          <w:szCs w:val="20"/>
          <w:lang w:val="en-US" w:eastAsia="en-US"/>
        </w:rPr>
        <w:t xml:space="preserve"> e </w:t>
      </w:r>
      <w:proofErr w:type="spellStart"/>
      <w:r w:rsidRPr="00A7648F">
        <w:rPr>
          <w:rFonts w:ascii="Arial" w:hAnsi="Arial" w:cs="Arial"/>
          <w:kern w:val="20"/>
          <w:sz w:val="20"/>
          <w:szCs w:val="20"/>
          <w:lang w:val="en-US" w:eastAsia="en-US"/>
        </w:rPr>
        <w:t>ampliada</w:t>
      </w:r>
      <w:proofErr w:type="spellEnd"/>
      <w:r w:rsidRPr="00A7648F">
        <w:rPr>
          <w:rFonts w:ascii="Arial" w:hAnsi="Arial" w:cs="Arial"/>
          <w:kern w:val="20"/>
          <w:sz w:val="20"/>
          <w:szCs w:val="20"/>
          <w:lang w:val="en-US" w:eastAsia="en-US"/>
        </w:rPr>
        <w:t>, São Paulo: Ed. Atlas, 2011</w:t>
      </w:r>
    </w:p>
    <w:p w14:paraId="07A1EE1D" w14:textId="77777777" w:rsidR="00A7648F" w:rsidRDefault="00A7648F" w:rsidP="00A7648F">
      <w:pPr>
        <w:pStyle w:val="font8"/>
        <w:textAlignment w:val="baseline"/>
        <w:rPr>
          <w:rFonts w:ascii="Arial" w:hAnsi="Arial" w:cs="Arial"/>
          <w:kern w:val="20"/>
          <w:sz w:val="20"/>
          <w:szCs w:val="20"/>
          <w:lang w:val="en-US" w:eastAsia="en-US"/>
        </w:rPr>
      </w:pPr>
      <w:r w:rsidRPr="00A7648F">
        <w:rPr>
          <w:rFonts w:ascii="Arial" w:hAnsi="Arial" w:cs="Arial"/>
          <w:kern w:val="20"/>
          <w:sz w:val="20"/>
          <w:szCs w:val="20"/>
          <w:lang w:val="en-US" w:eastAsia="en-US"/>
        </w:rPr>
        <w:t xml:space="preserve">DUARTE, J (org.) </w:t>
      </w:r>
      <w:proofErr w:type="spellStart"/>
      <w:r w:rsidRPr="00E423A3">
        <w:rPr>
          <w:rFonts w:ascii="Arial" w:hAnsi="Arial" w:cs="Arial"/>
          <w:b/>
          <w:kern w:val="20"/>
          <w:sz w:val="20"/>
          <w:szCs w:val="20"/>
          <w:lang w:val="en-US" w:eastAsia="en-US"/>
        </w:rPr>
        <w:t>Assessoria</w:t>
      </w:r>
      <w:proofErr w:type="spellEnd"/>
      <w:r w:rsidRPr="00E423A3">
        <w:rPr>
          <w:rFonts w:ascii="Arial" w:hAnsi="Arial" w:cs="Arial"/>
          <w:b/>
          <w:kern w:val="20"/>
          <w:sz w:val="20"/>
          <w:szCs w:val="20"/>
          <w:lang w:val="en-US" w:eastAsia="en-US"/>
        </w:rPr>
        <w:t xml:space="preserve"> de </w:t>
      </w:r>
      <w:proofErr w:type="spellStart"/>
      <w:r w:rsidRPr="00E423A3">
        <w:rPr>
          <w:rFonts w:ascii="Arial" w:hAnsi="Arial" w:cs="Arial"/>
          <w:b/>
          <w:kern w:val="20"/>
          <w:sz w:val="20"/>
          <w:szCs w:val="20"/>
          <w:lang w:val="en-US" w:eastAsia="en-US"/>
        </w:rPr>
        <w:t>Imprensa</w:t>
      </w:r>
      <w:proofErr w:type="spellEnd"/>
      <w:r w:rsidRPr="00E423A3">
        <w:rPr>
          <w:rFonts w:ascii="Arial" w:hAnsi="Arial" w:cs="Arial"/>
          <w:b/>
          <w:kern w:val="20"/>
          <w:sz w:val="20"/>
          <w:szCs w:val="20"/>
          <w:lang w:val="en-US" w:eastAsia="en-US"/>
        </w:rPr>
        <w:t xml:space="preserve"> e </w:t>
      </w:r>
      <w:proofErr w:type="spellStart"/>
      <w:r w:rsidRPr="00E423A3">
        <w:rPr>
          <w:rFonts w:ascii="Arial" w:hAnsi="Arial" w:cs="Arial"/>
          <w:b/>
          <w:kern w:val="20"/>
          <w:sz w:val="20"/>
          <w:szCs w:val="20"/>
          <w:lang w:val="en-US" w:eastAsia="en-US"/>
        </w:rPr>
        <w:t>Relacionamento</w:t>
      </w:r>
      <w:proofErr w:type="spellEnd"/>
      <w:r w:rsidRPr="00E423A3">
        <w:rPr>
          <w:rFonts w:ascii="Arial" w:hAnsi="Arial" w:cs="Arial"/>
          <w:b/>
          <w:kern w:val="20"/>
          <w:sz w:val="20"/>
          <w:szCs w:val="20"/>
          <w:lang w:val="en-US" w:eastAsia="en-US"/>
        </w:rPr>
        <w:t xml:space="preserve"> com a </w:t>
      </w:r>
      <w:proofErr w:type="spellStart"/>
      <w:r w:rsidRPr="00E423A3">
        <w:rPr>
          <w:rFonts w:ascii="Arial" w:hAnsi="Arial" w:cs="Arial"/>
          <w:b/>
          <w:kern w:val="20"/>
          <w:sz w:val="20"/>
          <w:szCs w:val="20"/>
          <w:lang w:val="en-US" w:eastAsia="en-US"/>
        </w:rPr>
        <w:t>Mídia</w:t>
      </w:r>
      <w:proofErr w:type="spellEnd"/>
      <w:r w:rsidRPr="00E423A3">
        <w:rPr>
          <w:rFonts w:ascii="Arial" w:hAnsi="Arial" w:cs="Arial"/>
          <w:b/>
          <w:kern w:val="20"/>
          <w:sz w:val="20"/>
          <w:szCs w:val="20"/>
          <w:lang w:val="en-US" w:eastAsia="en-US"/>
        </w:rPr>
        <w:t xml:space="preserve">: </w:t>
      </w:r>
      <w:proofErr w:type="spellStart"/>
      <w:r w:rsidRPr="00E423A3">
        <w:rPr>
          <w:rFonts w:ascii="Arial" w:hAnsi="Arial" w:cs="Arial"/>
          <w:b/>
          <w:kern w:val="20"/>
          <w:sz w:val="20"/>
          <w:szCs w:val="20"/>
          <w:lang w:val="en-US" w:eastAsia="en-US"/>
        </w:rPr>
        <w:t>Teoria</w:t>
      </w:r>
      <w:proofErr w:type="spellEnd"/>
      <w:r w:rsidRPr="00E423A3">
        <w:rPr>
          <w:rFonts w:ascii="Arial" w:hAnsi="Arial" w:cs="Arial"/>
          <w:b/>
          <w:kern w:val="20"/>
          <w:sz w:val="20"/>
          <w:szCs w:val="20"/>
          <w:lang w:val="en-US" w:eastAsia="en-US"/>
        </w:rPr>
        <w:t xml:space="preserve"> e </w:t>
      </w:r>
      <w:proofErr w:type="spellStart"/>
      <w:r w:rsidRPr="00E423A3">
        <w:rPr>
          <w:rFonts w:ascii="Arial" w:hAnsi="Arial" w:cs="Arial"/>
          <w:b/>
          <w:kern w:val="20"/>
          <w:sz w:val="20"/>
          <w:szCs w:val="20"/>
          <w:lang w:val="en-US" w:eastAsia="en-US"/>
        </w:rPr>
        <w:t>Técnica</w:t>
      </w:r>
      <w:proofErr w:type="spellEnd"/>
      <w:r w:rsidRPr="00A7648F">
        <w:rPr>
          <w:rFonts w:ascii="Arial" w:hAnsi="Arial" w:cs="Arial"/>
          <w:kern w:val="20"/>
          <w:sz w:val="20"/>
          <w:szCs w:val="20"/>
          <w:lang w:val="en-US" w:eastAsia="en-US"/>
        </w:rPr>
        <w:t xml:space="preserve">. </w:t>
      </w:r>
      <w:proofErr w:type="gramStart"/>
      <w:r w:rsidRPr="00A7648F">
        <w:rPr>
          <w:rFonts w:ascii="Arial" w:hAnsi="Arial" w:cs="Arial"/>
          <w:kern w:val="20"/>
          <w:sz w:val="20"/>
          <w:szCs w:val="20"/>
          <w:lang w:val="en-US" w:eastAsia="en-US"/>
        </w:rPr>
        <w:t>4ª.</w:t>
      </w:r>
      <w:proofErr w:type="gramEnd"/>
      <w:r w:rsidRPr="00A7648F">
        <w:rPr>
          <w:rFonts w:ascii="Arial" w:hAnsi="Arial" w:cs="Arial"/>
          <w:kern w:val="20"/>
          <w:sz w:val="20"/>
          <w:szCs w:val="20"/>
          <w:lang w:val="en-US" w:eastAsia="en-US"/>
        </w:rPr>
        <w:t xml:space="preserve"> </w:t>
      </w:r>
      <w:proofErr w:type="gramStart"/>
      <w:r w:rsidRPr="00A7648F">
        <w:rPr>
          <w:rFonts w:ascii="Arial" w:hAnsi="Arial" w:cs="Arial"/>
          <w:kern w:val="20"/>
          <w:sz w:val="20"/>
          <w:szCs w:val="20"/>
          <w:lang w:val="en-US" w:eastAsia="en-US"/>
        </w:rPr>
        <w:t>ed</w:t>
      </w:r>
      <w:proofErr w:type="gramEnd"/>
      <w:r w:rsidRPr="00A7648F">
        <w:rPr>
          <w:rFonts w:ascii="Arial" w:hAnsi="Arial" w:cs="Arial"/>
          <w:kern w:val="20"/>
          <w:sz w:val="20"/>
          <w:szCs w:val="20"/>
          <w:lang w:val="en-US" w:eastAsia="en-US"/>
        </w:rPr>
        <w:t xml:space="preserve">. </w:t>
      </w:r>
      <w:proofErr w:type="spellStart"/>
      <w:r w:rsidRPr="00A7648F">
        <w:rPr>
          <w:rFonts w:ascii="Arial" w:hAnsi="Arial" w:cs="Arial"/>
          <w:kern w:val="20"/>
          <w:sz w:val="20"/>
          <w:szCs w:val="20"/>
          <w:lang w:val="en-US" w:eastAsia="en-US"/>
        </w:rPr>
        <w:t>revista</w:t>
      </w:r>
      <w:proofErr w:type="spellEnd"/>
      <w:r w:rsidRPr="00A7648F">
        <w:rPr>
          <w:rFonts w:ascii="Arial" w:hAnsi="Arial" w:cs="Arial"/>
          <w:kern w:val="20"/>
          <w:sz w:val="20"/>
          <w:szCs w:val="20"/>
          <w:lang w:val="en-US" w:eastAsia="en-US"/>
        </w:rPr>
        <w:t xml:space="preserve"> e </w:t>
      </w:r>
      <w:proofErr w:type="spellStart"/>
      <w:r w:rsidRPr="00A7648F">
        <w:rPr>
          <w:rFonts w:ascii="Arial" w:hAnsi="Arial" w:cs="Arial"/>
          <w:kern w:val="20"/>
          <w:sz w:val="20"/>
          <w:szCs w:val="20"/>
          <w:lang w:val="en-US" w:eastAsia="en-US"/>
        </w:rPr>
        <w:t>ampliada</w:t>
      </w:r>
      <w:proofErr w:type="spellEnd"/>
      <w:r w:rsidRPr="00A7648F">
        <w:rPr>
          <w:rFonts w:ascii="Arial" w:hAnsi="Arial" w:cs="Arial"/>
          <w:kern w:val="20"/>
          <w:sz w:val="20"/>
          <w:szCs w:val="20"/>
          <w:lang w:val="en-US" w:eastAsia="en-US"/>
        </w:rPr>
        <w:t>, São Paulo: Ed. Atlas, 2011</w:t>
      </w:r>
    </w:p>
    <w:p w14:paraId="045A027E" w14:textId="68E1EBD0" w:rsidR="00B045EB" w:rsidRPr="00A7648F" w:rsidRDefault="00B045EB" w:rsidP="00A7648F">
      <w:pPr>
        <w:pStyle w:val="font8"/>
        <w:textAlignment w:val="baseline"/>
        <w:rPr>
          <w:rFonts w:ascii="Arial" w:hAnsi="Arial" w:cs="Arial"/>
          <w:kern w:val="20"/>
          <w:sz w:val="20"/>
          <w:szCs w:val="20"/>
          <w:lang w:val="en-US" w:eastAsia="en-US"/>
        </w:rPr>
      </w:pPr>
      <w:r w:rsidRPr="00B045EB">
        <w:rPr>
          <w:rFonts w:ascii="Arial" w:hAnsi="Arial" w:cs="Arial"/>
          <w:kern w:val="20"/>
          <w:sz w:val="20"/>
          <w:szCs w:val="20"/>
          <w:lang w:val="en-US" w:eastAsia="en-US"/>
        </w:rPr>
        <w:t xml:space="preserve">FOUCAULT, Michel. </w:t>
      </w:r>
      <w:proofErr w:type="spellStart"/>
      <w:r w:rsidRPr="00B045EB">
        <w:rPr>
          <w:rFonts w:ascii="Arial" w:hAnsi="Arial" w:cs="Arial"/>
          <w:b/>
          <w:kern w:val="20"/>
          <w:sz w:val="20"/>
          <w:szCs w:val="20"/>
          <w:lang w:val="en-US" w:eastAsia="en-US"/>
        </w:rPr>
        <w:t>Microfísica</w:t>
      </w:r>
      <w:proofErr w:type="spellEnd"/>
      <w:r w:rsidRPr="00B045EB">
        <w:rPr>
          <w:rFonts w:ascii="Arial" w:hAnsi="Arial" w:cs="Arial"/>
          <w:b/>
          <w:kern w:val="20"/>
          <w:sz w:val="20"/>
          <w:szCs w:val="20"/>
          <w:lang w:val="en-US" w:eastAsia="en-US"/>
        </w:rPr>
        <w:t xml:space="preserve"> do </w:t>
      </w:r>
      <w:proofErr w:type="spellStart"/>
      <w:r w:rsidRPr="00B045EB">
        <w:rPr>
          <w:rFonts w:ascii="Arial" w:hAnsi="Arial" w:cs="Arial"/>
          <w:b/>
          <w:kern w:val="20"/>
          <w:sz w:val="20"/>
          <w:szCs w:val="20"/>
          <w:lang w:val="en-US" w:eastAsia="en-US"/>
        </w:rPr>
        <w:t>Poder</w:t>
      </w:r>
      <w:proofErr w:type="spellEnd"/>
      <w:r w:rsidRPr="00B045EB">
        <w:rPr>
          <w:rFonts w:ascii="Arial" w:hAnsi="Arial" w:cs="Arial"/>
          <w:kern w:val="20"/>
          <w:sz w:val="20"/>
          <w:szCs w:val="20"/>
          <w:lang w:val="en-US" w:eastAsia="en-US"/>
        </w:rPr>
        <w:t>, 9</w:t>
      </w:r>
      <w:r w:rsidRPr="00B045EB">
        <w:rPr>
          <w:rFonts w:ascii="Arial" w:hAnsi="Arial" w:cs="Arial"/>
          <w:kern w:val="20"/>
          <w:sz w:val="20"/>
          <w:szCs w:val="20"/>
          <w:vertAlign w:val="superscript"/>
          <w:lang w:val="en-US" w:eastAsia="en-US"/>
        </w:rPr>
        <w:t>a</w:t>
      </w:r>
      <w:r w:rsidRPr="00B045EB">
        <w:rPr>
          <w:rFonts w:ascii="Arial" w:hAnsi="Arial" w:cs="Arial"/>
          <w:kern w:val="20"/>
          <w:sz w:val="20"/>
          <w:szCs w:val="20"/>
          <w:lang w:val="en-US" w:eastAsia="en-US"/>
        </w:rPr>
        <w:t xml:space="preserve">. </w:t>
      </w:r>
      <w:proofErr w:type="spellStart"/>
      <w:proofErr w:type="gramStart"/>
      <w:r w:rsidRPr="00B045EB">
        <w:rPr>
          <w:rFonts w:ascii="Arial" w:hAnsi="Arial" w:cs="Arial"/>
          <w:kern w:val="20"/>
          <w:sz w:val="20"/>
          <w:szCs w:val="20"/>
          <w:lang w:val="en-US" w:eastAsia="en-US"/>
        </w:rPr>
        <w:t>edição</w:t>
      </w:r>
      <w:proofErr w:type="spellEnd"/>
      <w:proofErr w:type="gramEnd"/>
      <w:r w:rsidRPr="00B045EB">
        <w:rPr>
          <w:rFonts w:ascii="Arial" w:hAnsi="Arial" w:cs="Arial"/>
          <w:kern w:val="20"/>
          <w:sz w:val="20"/>
          <w:szCs w:val="20"/>
          <w:lang w:val="en-US" w:eastAsia="en-US"/>
        </w:rPr>
        <w:t xml:space="preserve">, Rio de Janeiro: </w:t>
      </w:r>
      <w:proofErr w:type="spellStart"/>
      <w:r w:rsidRPr="00B045EB">
        <w:rPr>
          <w:rFonts w:ascii="Arial" w:hAnsi="Arial" w:cs="Arial"/>
          <w:kern w:val="20"/>
          <w:sz w:val="20"/>
          <w:szCs w:val="20"/>
          <w:lang w:val="en-US" w:eastAsia="en-US"/>
        </w:rPr>
        <w:t>Graal</w:t>
      </w:r>
      <w:proofErr w:type="spellEnd"/>
      <w:r w:rsidRPr="00B045EB">
        <w:rPr>
          <w:rFonts w:ascii="Arial" w:hAnsi="Arial" w:cs="Arial"/>
          <w:kern w:val="20"/>
          <w:sz w:val="20"/>
          <w:szCs w:val="20"/>
          <w:lang w:val="en-US" w:eastAsia="en-US"/>
        </w:rPr>
        <w:t>, 1990</w:t>
      </w:r>
    </w:p>
    <w:p w14:paraId="1467CFB3" w14:textId="77777777" w:rsidR="00A7648F" w:rsidRDefault="00A7648F" w:rsidP="00A7648F">
      <w:pPr>
        <w:pStyle w:val="font8"/>
        <w:textAlignment w:val="baseline"/>
        <w:rPr>
          <w:rFonts w:ascii="Arial" w:hAnsi="Arial" w:cs="Arial"/>
          <w:kern w:val="20"/>
          <w:sz w:val="20"/>
          <w:szCs w:val="20"/>
          <w:lang w:val="en-US" w:eastAsia="en-US"/>
        </w:rPr>
      </w:pPr>
      <w:r w:rsidRPr="00A7648F">
        <w:rPr>
          <w:rFonts w:ascii="Arial" w:hAnsi="Arial" w:cs="Arial"/>
          <w:kern w:val="20"/>
          <w:sz w:val="20"/>
          <w:szCs w:val="20"/>
          <w:lang w:val="en-US" w:eastAsia="en-US"/>
        </w:rPr>
        <w:t>LIPPMANN, W</w:t>
      </w:r>
      <w:r w:rsidRPr="00E423A3">
        <w:rPr>
          <w:rFonts w:ascii="Arial" w:hAnsi="Arial" w:cs="Arial"/>
          <w:b/>
          <w:kern w:val="20"/>
          <w:sz w:val="20"/>
          <w:szCs w:val="20"/>
          <w:lang w:val="en-US" w:eastAsia="en-US"/>
        </w:rPr>
        <w:t xml:space="preserve">. </w:t>
      </w:r>
      <w:proofErr w:type="spellStart"/>
      <w:r w:rsidRPr="00E423A3">
        <w:rPr>
          <w:rFonts w:ascii="Arial" w:hAnsi="Arial" w:cs="Arial"/>
          <w:b/>
          <w:kern w:val="20"/>
          <w:sz w:val="20"/>
          <w:szCs w:val="20"/>
          <w:lang w:val="en-US" w:eastAsia="en-US"/>
        </w:rPr>
        <w:t>Opinião</w:t>
      </w:r>
      <w:proofErr w:type="spellEnd"/>
      <w:r w:rsidRPr="00E423A3">
        <w:rPr>
          <w:rFonts w:ascii="Arial" w:hAnsi="Arial" w:cs="Arial"/>
          <w:b/>
          <w:kern w:val="20"/>
          <w:sz w:val="20"/>
          <w:szCs w:val="20"/>
          <w:lang w:val="en-US" w:eastAsia="en-US"/>
        </w:rPr>
        <w:t xml:space="preserve"> </w:t>
      </w:r>
      <w:proofErr w:type="spellStart"/>
      <w:r w:rsidRPr="00E423A3">
        <w:rPr>
          <w:rFonts w:ascii="Arial" w:hAnsi="Arial" w:cs="Arial"/>
          <w:b/>
          <w:kern w:val="20"/>
          <w:sz w:val="20"/>
          <w:szCs w:val="20"/>
          <w:lang w:val="en-US" w:eastAsia="en-US"/>
        </w:rPr>
        <w:t>Pública</w:t>
      </w:r>
      <w:proofErr w:type="spellEnd"/>
      <w:r w:rsidRPr="00A7648F">
        <w:rPr>
          <w:rFonts w:ascii="Arial" w:hAnsi="Arial" w:cs="Arial"/>
          <w:kern w:val="20"/>
          <w:sz w:val="20"/>
          <w:szCs w:val="20"/>
          <w:lang w:val="en-US" w:eastAsia="en-US"/>
        </w:rPr>
        <w:t>. (</w:t>
      </w:r>
      <w:proofErr w:type="spellStart"/>
      <w:r w:rsidRPr="00A7648F">
        <w:rPr>
          <w:rFonts w:ascii="Arial" w:hAnsi="Arial" w:cs="Arial"/>
          <w:kern w:val="20"/>
          <w:sz w:val="20"/>
          <w:szCs w:val="20"/>
          <w:lang w:val="en-US" w:eastAsia="en-US"/>
        </w:rPr>
        <w:t>Coleção</w:t>
      </w:r>
      <w:proofErr w:type="spellEnd"/>
      <w:r w:rsidRPr="00A7648F">
        <w:rPr>
          <w:rFonts w:ascii="Arial" w:hAnsi="Arial" w:cs="Arial"/>
          <w:kern w:val="20"/>
          <w:sz w:val="20"/>
          <w:szCs w:val="20"/>
          <w:lang w:val="en-US" w:eastAsia="en-US"/>
        </w:rPr>
        <w:t xml:space="preserve"> </w:t>
      </w:r>
      <w:proofErr w:type="spellStart"/>
      <w:r w:rsidRPr="00A7648F">
        <w:rPr>
          <w:rFonts w:ascii="Arial" w:hAnsi="Arial" w:cs="Arial"/>
          <w:kern w:val="20"/>
          <w:sz w:val="20"/>
          <w:szCs w:val="20"/>
          <w:lang w:val="en-US" w:eastAsia="en-US"/>
        </w:rPr>
        <w:t>Clássicos</w:t>
      </w:r>
      <w:proofErr w:type="spellEnd"/>
      <w:r w:rsidRPr="00A7648F">
        <w:rPr>
          <w:rFonts w:ascii="Arial" w:hAnsi="Arial" w:cs="Arial"/>
          <w:kern w:val="20"/>
          <w:sz w:val="20"/>
          <w:szCs w:val="20"/>
          <w:lang w:val="en-US" w:eastAsia="en-US"/>
        </w:rPr>
        <w:t xml:space="preserve"> da </w:t>
      </w:r>
      <w:proofErr w:type="spellStart"/>
      <w:r w:rsidRPr="00A7648F">
        <w:rPr>
          <w:rFonts w:ascii="Arial" w:hAnsi="Arial" w:cs="Arial"/>
          <w:kern w:val="20"/>
          <w:sz w:val="20"/>
          <w:szCs w:val="20"/>
          <w:lang w:val="en-US" w:eastAsia="en-US"/>
        </w:rPr>
        <w:t>Comunicação</w:t>
      </w:r>
      <w:proofErr w:type="spellEnd"/>
      <w:r w:rsidRPr="00A7648F">
        <w:rPr>
          <w:rFonts w:ascii="Arial" w:hAnsi="Arial" w:cs="Arial"/>
          <w:kern w:val="20"/>
          <w:sz w:val="20"/>
          <w:szCs w:val="20"/>
          <w:lang w:val="en-US" w:eastAsia="en-US"/>
        </w:rPr>
        <w:t xml:space="preserve"> Social) </w:t>
      </w:r>
      <w:proofErr w:type="spellStart"/>
      <w:r w:rsidRPr="00A7648F">
        <w:rPr>
          <w:rFonts w:ascii="Arial" w:hAnsi="Arial" w:cs="Arial"/>
          <w:kern w:val="20"/>
          <w:sz w:val="20"/>
          <w:szCs w:val="20"/>
          <w:lang w:val="en-US" w:eastAsia="en-US"/>
        </w:rPr>
        <w:t>Petrópolis</w:t>
      </w:r>
      <w:proofErr w:type="spellEnd"/>
      <w:r w:rsidRPr="00A7648F">
        <w:rPr>
          <w:rFonts w:ascii="Arial" w:hAnsi="Arial" w:cs="Arial"/>
          <w:kern w:val="20"/>
          <w:sz w:val="20"/>
          <w:szCs w:val="20"/>
          <w:lang w:val="en-US" w:eastAsia="en-US"/>
        </w:rPr>
        <w:t xml:space="preserve">, RJ: </w:t>
      </w:r>
      <w:proofErr w:type="spellStart"/>
      <w:r w:rsidRPr="00A7648F">
        <w:rPr>
          <w:rFonts w:ascii="Arial" w:hAnsi="Arial" w:cs="Arial"/>
          <w:kern w:val="20"/>
          <w:sz w:val="20"/>
          <w:szCs w:val="20"/>
          <w:lang w:val="en-US" w:eastAsia="en-US"/>
        </w:rPr>
        <w:t>Vozes</w:t>
      </w:r>
      <w:proofErr w:type="spellEnd"/>
      <w:r w:rsidRPr="00A7648F">
        <w:rPr>
          <w:rFonts w:ascii="Arial" w:hAnsi="Arial" w:cs="Arial"/>
          <w:kern w:val="20"/>
          <w:sz w:val="20"/>
          <w:szCs w:val="20"/>
          <w:lang w:val="en-US" w:eastAsia="en-US"/>
        </w:rPr>
        <w:t>, 2008 [1922]</w:t>
      </w:r>
    </w:p>
    <w:p w14:paraId="6666B7E7" w14:textId="50CC34DB" w:rsidR="00D51E9A" w:rsidRPr="00D51E9A" w:rsidRDefault="00D51E9A" w:rsidP="00D51E9A">
      <w:pPr>
        <w:pStyle w:val="font8"/>
        <w:jc w:val="both"/>
        <w:textAlignment w:val="baseline"/>
        <w:rPr>
          <w:rFonts w:ascii="Arial" w:hAnsi="Arial" w:cs="Arial"/>
          <w:kern w:val="20"/>
          <w:sz w:val="20"/>
          <w:szCs w:val="20"/>
          <w:lang w:val="en-US" w:eastAsia="en-US"/>
        </w:rPr>
      </w:pPr>
      <w:r w:rsidRPr="00D51E9A">
        <w:rPr>
          <w:rFonts w:ascii="Arial" w:hAnsi="Arial" w:cs="Arial"/>
          <w:caps/>
          <w:sz w:val="20"/>
          <w:szCs w:val="20"/>
        </w:rPr>
        <w:t>Pesquisa Brasileira de Mídia 2014</w:t>
      </w:r>
      <w:r w:rsidRPr="00D51E9A">
        <w:rPr>
          <w:rFonts w:ascii="Arial" w:hAnsi="Arial" w:cs="Arial"/>
          <w:sz w:val="20"/>
          <w:szCs w:val="20"/>
        </w:rPr>
        <w:t xml:space="preserve">, da Secretaria de Comunicação da Presidência da República, </w:t>
      </w:r>
      <w:proofErr w:type="gramStart"/>
      <w:r w:rsidRPr="00D51E9A">
        <w:rPr>
          <w:rFonts w:ascii="Arial" w:hAnsi="Arial" w:cs="Arial"/>
          <w:sz w:val="20"/>
          <w:szCs w:val="20"/>
        </w:rPr>
        <w:t>2014</w:t>
      </w:r>
      <w:proofErr w:type="gramEnd"/>
    </w:p>
    <w:sectPr w:rsidR="00D51E9A" w:rsidRPr="00D51E9A" w:rsidSect="0098690B">
      <w:headerReference w:type="default" r:id="rId14"/>
      <w:footerReference w:type="default" r:id="rId15"/>
      <w:pgSz w:w="11901" w:h="16840"/>
      <w:pgMar w:top="1797" w:right="1440" w:bottom="1797"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CD1C5C" w14:textId="77777777" w:rsidR="003355A0" w:rsidRDefault="003355A0" w:rsidP="00502DEC">
      <w:r>
        <w:separator/>
      </w:r>
    </w:p>
  </w:endnote>
  <w:endnote w:type="continuationSeparator" w:id="0">
    <w:p w14:paraId="3CF84E2E" w14:textId="77777777" w:rsidR="003355A0" w:rsidRDefault="003355A0" w:rsidP="00502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ppleGaramond B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31F58" w14:textId="77777777" w:rsidR="002D79D5" w:rsidRDefault="002D79D5">
    <w:pPr>
      <w:pStyle w:val="Rodap"/>
      <w:framePr w:wrap="auto" w:vAnchor="text" w:hAnchor="margin" w:xAlign="right" w:y="1"/>
      <w:rPr>
        <w:rStyle w:val="Nmerodepgina"/>
        <w:sz w:val="18"/>
        <w:szCs w:val="18"/>
      </w:rPr>
    </w:pPr>
    <w:r>
      <w:rPr>
        <w:rStyle w:val="Nmerodepgina"/>
        <w:sz w:val="18"/>
        <w:szCs w:val="18"/>
      </w:rPr>
      <w:fldChar w:fldCharType="begin"/>
    </w:r>
    <w:r>
      <w:rPr>
        <w:rStyle w:val="Nmerodepgina"/>
        <w:sz w:val="18"/>
        <w:szCs w:val="18"/>
      </w:rPr>
      <w:instrText xml:space="preserve">PAGE  </w:instrText>
    </w:r>
    <w:r>
      <w:rPr>
        <w:rStyle w:val="Nmerodepgina"/>
        <w:sz w:val="18"/>
        <w:szCs w:val="18"/>
      </w:rPr>
      <w:fldChar w:fldCharType="separate"/>
    </w:r>
    <w:r w:rsidR="002F2F3A">
      <w:rPr>
        <w:rStyle w:val="Nmerodepgina"/>
        <w:noProof/>
        <w:sz w:val="18"/>
        <w:szCs w:val="18"/>
      </w:rPr>
      <w:t>1</w:t>
    </w:r>
    <w:r>
      <w:rPr>
        <w:rStyle w:val="Nmerodepgina"/>
        <w:sz w:val="18"/>
        <w:szCs w:val="18"/>
      </w:rPr>
      <w:fldChar w:fldCharType="end"/>
    </w:r>
  </w:p>
  <w:p w14:paraId="655675F1" w14:textId="77777777" w:rsidR="002D79D5" w:rsidRDefault="002D79D5">
    <w:pPr>
      <w:pStyle w:val="Cabealho"/>
      <w:jc w:val="center"/>
      <w:rPr>
        <w:rFonts w:ascii="Arial" w:hAnsi="Arial" w:cs="Arial"/>
        <w:color w:val="999999"/>
        <w:sz w:val="16"/>
        <w:szCs w:val="16"/>
      </w:rPr>
    </w:pPr>
    <w:r>
      <w:rPr>
        <w:rFonts w:ascii="Arial" w:hAnsi="Arial" w:cs="Arial"/>
        <w:color w:val="999999"/>
        <w:sz w:val="16"/>
        <w:szCs w:val="16"/>
      </w:rPr>
      <w:t>www.compolitica.org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107978" w14:textId="77777777" w:rsidR="003355A0" w:rsidRDefault="003355A0" w:rsidP="00502DEC">
      <w:r>
        <w:separator/>
      </w:r>
    </w:p>
  </w:footnote>
  <w:footnote w:type="continuationSeparator" w:id="0">
    <w:p w14:paraId="0DE89BE4" w14:textId="77777777" w:rsidR="003355A0" w:rsidRDefault="003355A0" w:rsidP="00502DEC">
      <w:r>
        <w:continuationSeparator/>
      </w:r>
    </w:p>
  </w:footnote>
  <w:footnote w:id="1">
    <w:p w14:paraId="5622825F" w14:textId="54C0044B" w:rsidR="002D79D5" w:rsidRPr="00BD4E55" w:rsidRDefault="002D79D5" w:rsidP="00502DEC">
      <w:pPr>
        <w:pStyle w:val="Textodenotaderodap"/>
        <w:rPr>
          <w:rFonts w:ascii="Arial" w:hAnsi="Arial"/>
        </w:rPr>
      </w:pPr>
      <w:r>
        <w:rPr>
          <w:rStyle w:val="Refdenotaderodap"/>
        </w:rPr>
        <w:footnoteRef/>
      </w:r>
      <w:r>
        <w:t xml:space="preserve"> </w:t>
      </w:r>
      <w:r w:rsidRPr="00BD4E55">
        <w:rPr>
          <w:rFonts w:ascii="Arial" w:hAnsi="Arial"/>
        </w:rPr>
        <w:t xml:space="preserve">Trabalho apresentado ao Grupo de Trabalho </w:t>
      </w:r>
      <w:r>
        <w:rPr>
          <w:rFonts w:ascii="Arial" w:hAnsi="Arial"/>
        </w:rPr>
        <w:t xml:space="preserve">Comunicação Institucional e Imagem Pública </w:t>
      </w:r>
      <w:r w:rsidRPr="00BD4E55">
        <w:rPr>
          <w:rFonts w:ascii="Arial" w:hAnsi="Arial"/>
        </w:rPr>
        <w:t>do VI Congresso da Associação Brasileira de Pesquisadores em Comunicação e Política (VI COMPOLÍTICA), na Pontifícia Universidade Católica do Rio de Janeiro (PUC-Rio), de 22 a 24 de abril de 2015.</w:t>
      </w:r>
      <w:bookmarkStart w:id="0" w:name="_GoBack"/>
      <w:bookmarkEnd w:id="0"/>
    </w:p>
  </w:footnote>
  <w:footnote w:id="2">
    <w:p w14:paraId="04F06123" w14:textId="1FD053C0" w:rsidR="002D79D5" w:rsidRPr="00BD4E55" w:rsidRDefault="002D79D5" w:rsidP="00502DEC">
      <w:pPr>
        <w:pStyle w:val="Textodenotaderodap"/>
        <w:rPr>
          <w:rFonts w:ascii="Arial" w:hAnsi="Arial"/>
        </w:rPr>
      </w:pPr>
      <w:r w:rsidRPr="00BD4E55">
        <w:rPr>
          <w:rStyle w:val="Refdenotaderodap"/>
          <w:rFonts w:ascii="Arial" w:hAnsi="Arial"/>
        </w:rPr>
        <w:footnoteRef/>
      </w:r>
      <w:r w:rsidRPr="00BD4E55">
        <w:rPr>
          <w:rFonts w:ascii="Arial" w:hAnsi="Arial"/>
        </w:rPr>
        <w:t xml:space="preserve"> </w:t>
      </w:r>
      <w:r>
        <w:rPr>
          <w:rFonts w:ascii="Arial" w:hAnsi="Arial"/>
        </w:rPr>
        <w:t xml:space="preserve">Professora </w:t>
      </w:r>
      <w:r w:rsidR="002F2F3A">
        <w:rPr>
          <w:rFonts w:ascii="Arial" w:hAnsi="Arial"/>
        </w:rPr>
        <w:t>Assistente n</w:t>
      </w:r>
      <w:r>
        <w:rPr>
          <w:rFonts w:ascii="Arial" w:hAnsi="Arial"/>
        </w:rPr>
        <w:t>a Universidade Federal Fluminense</w:t>
      </w:r>
      <w:r w:rsidR="002F2F3A">
        <w:rPr>
          <w:rFonts w:ascii="Arial" w:hAnsi="Arial"/>
        </w:rPr>
        <w:t xml:space="preserve"> - UFF</w:t>
      </w:r>
      <w:r>
        <w:rPr>
          <w:rFonts w:ascii="Arial" w:hAnsi="Arial"/>
        </w:rPr>
        <w:t>, doutoranda em Linguística na U</w:t>
      </w:r>
      <w:r w:rsidR="002F2F3A">
        <w:rPr>
          <w:rFonts w:ascii="Arial" w:hAnsi="Arial"/>
        </w:rPr>
        <w:t xml:space="preserve">niversidade </w:t>
      </w:r>
      <w:r>
        <w:rPr>
          <w:rFonts w:ascii="Arial" w:hAnsi="Arial"/>
        </w:rPr>
        <w:t>F</w:t>
      </w:r>
      <w:r w:rsidR="002F2F3A">
        <w:rPr>
          <w:rFonts w:ascii="Arial" w:hAnsi="Arial"/>
        </w:rPr>
        <w:t xml:space="preserve">ederal do </w:t>
      </w:r>
      <w:r>
        <w:rPr>
          <w:rFonts w:ascii="Arial" w:hAnsi="Arial"/>
        </w:rPr>
        <w:t>R</w:t>
      </w:r>
      <w:r w:rsidR="002F2F3A">
        <w:rPr>
          <w:rFonts w:ascii="Arial" w:hAnsi="Arial"/>
        </w:rPr>
        <w:t xml:space="preserve">io de </w:t>
      </w:r>
      <w:r>
        <w:rPr>
          <w:rFonts w:ascii="Arial" w:hAnsi="Arial"/>
        </w:rPr>
        <w:t>J</w:t>
      </w:r>
      <w:r w:rsidR="002F2F3A">
        <w:rPr>
          <w:rFonts w:ascii="Arial" w:hAnsi="Arial"/>
        </w:rPr>
        <w:t>aneiro - UFRJ</w:t>
      </w:r>
      <w:r>
        <w:rPr>
          <w:rFonts w:ascii="Arial" w:hAnsi="Arial"/>
        </w:rPr>
        <w:t xml:space="preserve">, </w:t>
      </w:r>
      <w:proofErr w:type="spellStart"/>
      <w:r>
        <w:rPr>
          <w:rFonts w:ascii="Arial" w:hAnsi="Arial"/>
        </w:rPr>
        <w:t>email</w:t>
      </w:r>
      <w:proofErr w:type="spellEnd"/>
      <w:r>
        <w:rPr>
          <w:rFonts w:ascii="Arial" w:hAnsi="Arial"/>
        </w:rPr>
        <w:t xml:space="preserve">: </w:t>
      </w:r>
      <w:hyperlink r:id="rId1" w:history="1">
        <w:r w:rsidRPr="002A5173">
          <w:rPr>
            <w:rStyle w:val="Hyperlink"/>
            <w:rFonts w:ascii="Arial" w:hAnsi="Arial"/>
          </w:rPr>
          <w:t>flaviaclemente@vm.uff.br</w:t>
        </w:r>
      </w:hyperlink>
      <w:r>
        <w:rPr>
          <w:rFonts w:ascii="Arial" w:hAnsi="Arial"/>
        </w:rPr>
        <w:t xml:space="preserve">, Lattes: </w:t>
      </w:r>
      <w:hyperlink r:id="rId2" w:history="1">
        <w:r w:rsidRPr="002A5173">
          <w:rPr>
            <w:rStyle w:val="Hyperlink"/>
            <w:rFonts w:ascii="Arial" w:hAnsi="Arial"/>
          </w:rPr>
          <w:t>http://lattes.cnpq.br/3553601419788459</w:t>
        </w:r>
      </w:hyperlink>
      <w:r>
        <w:rPr>
          <w:rFonts w:ascii="Arial" w:hAnsi="Arial"/>
        </w:rPr>
        <w:t xml:space="preserve">. </w:t>
      </w:r>
    </w:p>
  </w:footnote>
  <w:footnote w:id="3">
    <w:p w14:paraId="154F3BAE" w14:textId="70A5E996" w:rsidR="00E128DB" w:rsidRPr="00B35F00" w:rsidRDefault="00E128DB">
      <w:pPr>
        <w:pStyle w:val="Textodenotaderodap"/>
        <w:rPr>
          <w:rFonts w:ascii="Arial" w:hAnsi="Arial" w:cs="Arial"/>
        </w:rPr>
      </w:pPr>
      <w:r w:rsidRPr="00B35F00">
        <w:rPr>
          <w:rStyle w:val="Refdenotaderodap"/>
          <w:rFonts w:ascii="Arial" w:hAnsi="Arial" w:cs="Arial"/>
        </w:rPr>
        <w:footnoteRef/>
      </w:r>
      <w:r w:rsidRPr="00B35F00">
        <w:rPr>
          <w:rFonts w:ascii="Arial" w:hAnsi="Arial" w:cs="Arial"/>
        </w:rPr>
        <w:t xml:space="preserve"> A autora trabalhou nesta campanha, na equipe de assessoria de imprensa</w:t>
      </w:r>
      <w:r w:rsidR="00B35F00" w:rsidRPr="00B35F00">
        <w:rPr>
          <w:rFonts w:ascii="Arial" w:hAnsi="Arial" w:cs="Arial"/>
        </w:rPr>
        <w:t>, com envolvimento no projeto desde o início de seu planejamento, ainda no período pré-eleitoral</w:t>
      </w:r>
      <w:r w:rsidR="00B47CDE">
        <w:rPr>
          <w:rFonts w:ascii="Arial" w:hAnsi="Arial" w:cs="Arial"/>
        </w:rPr>
        <w:t>, sendo este relato fruto de sua própria experiência</w:t>
      </w:r>
      <w:r w:rsidRPr="00B35F00">
        <w:rPr>
          <w:rFonts w:ascii="Arial" w:hAnsi="Arial" w:cs="Arial"/>
        </w:rPr>
        <w:t>.</w:t>
      </w:r>
    </w:p>
  </w:footnote>
  <w:footnote w:id="4">
    <w:p w14:paraId="7ECF2919" w14:textId="054B829F" w:rsidR="007C6E07" w:rsidRDefault="007C6E07" w:rsidP="007C6E07">
      <w:pPr>
        <w:tabs>
          <w:tab w:val="left" w:pos="1935"/>
        </w:tabs>
      </w:pPr>
      <w:r w:rsidRPr="007C6E07">
        <w:rPr>
          <w:rStyle w:val="Refdenotaderodap"/>
          <w:sz w:val="22"/>
        </w:rPr>
        <w:footnoteRef/>
      </w:r>
      <w:r w:rsidRPr="007C6E07">
        <w:rPr>
          <w:sz w:val="22"/>
        </w:rPr>
        <w:t xml:space="preserve"> </w:t>
      </w:r>
      <w:r w:rsidRPr="00B35F00">
        <w:rPr>
          <w:rFonts w:ascii="Arial" w:hAnsi="Arial" w:cs="Arial"/>
          <w:sz w:val="20"/>
          <w:szCs w:val="20"/>
        </w:rPr>
        <w:t xml:space="preserve">A matéria original foi publicada na sala de imprensa do site da </w:t>
      </w:r>
      <w:r w:rsidR="00120D26" w:rsidRPr="00B35F00">
        <w:rPr>
          <w:rFonts w:ascii="Arial" w:hAnsi="Arial" w:cs="Arial"/>
          <w:sz w:val="20"/>
          <w:szCs w:val="20"/>
        </w:rPr>
        <w:t>c</w:t>
      </w:r>
      <w:r w:rsidRPr="00B35F00">
        <w:rPr>
          <w:rFonts w:ascii="Arial" w:hAnsi="Arial" w:cs="Arial"/>
          <w:sz w:val="20"/>
          <w:szCs w:val="20"/>
        </w:rPr>
        <w:t>ampanha, em 12 de agosto de 2014 (</w:t>
      </w:r>
      <w:hyperlink r:id="rId3" w:history="1">
        <w:r w:rsidRPr="00B35F00">
          <w:rPr>
            <w:rStyle w:val="Hyperlink"/>
            <w:rFonts w:ascii="Arial" w:hAnsi="Arial" w:cs="Arial"/>
            <w:sz w:val="20"/>
            <w:szCs w:val="20"/>
          </w:rPr>
          <w:t>http://www.saladeimprensadilma.com.br/2014/08/12/dilma-visita-porto-seco-em-anapolis</w:t>
        </w:r>
      </w:hyperlink>
      <w:r w:rsidRPr="00B35F00">
        <w:rPr>
          <w:rFonts w:ascii="Arial" w:hAnsi="Arial" w:cs="Arial"/>
          <w:sz w:val="20"/>
          <w:szCs w:val="20"/>
        </w:rPr>
        <w:t>). Não se encontra mais disponível</w:t>
      </w:r>
      <w:r w:rsidR="00BB700F" w:rsidRPr="00B35F00">
        <w:rPr>
          <w:rFonts w:ascii="Arial" w:hAnsi="Arial" w:cs="Arial"/>
          <w:sz w:val="20"/>
          <w:szCs w:val="20"/>
        </w:rPr>
        <w:t>, pois os sites de campanha são retirados do ar após as eleições</w:t>
      </w:r>
      <w:r w:rsidRPr="00B35F00">
        <w:rPr>
          <w:rFonts w:ascii="Arial" w:hAnsi="Arial" w:cs="Arial"/>
          <w:sz w:val="20"/>
          <w:szCs w:val="20"/>
        </w:rPr>
        <w:t>.</w:t>
      </w:r>
    </w:p>
  </w:footnote>
  <w:footnote w:id="5">
    <w:p w14:paraId="32537C73" w14:textId="0FCC25E9" w:rsidR="00120D26" w:rsidRPr="00B35F00" w:rsidRDefault="00120D26" w:rsidP="00B35F00">
      <w:pPr>
        <w:pStyle w:val="Corpodetexto"/>
        <w:spacing w:line="240" w:lineRule="auto"/>
        <w:ind w:firstLine="0"/>
        <w:jc w:val="left"/>
        <w:rPr>
          <w:rFonts w:ascii="Arial" w:hAnsi="Arial" w:cs="Arial"/>
          <w:sz w:val="20"/>
          <w:szCs w:val="20"/>
        </w:rPr>
      </w:pPr>
      <w:r w:rsidRPr="00120D26">
        <w:rPr>
          <w:rStyle w:val="Refdenotaderodap"/>
          <w:sz w:val="22"/>
        </w:rPr>
        <w:footnoteRef/>
      </w:r>
      <w:r w:rsidRPr="00120D26">
        <w:rPr>
          <w:sz w:val="22"/>
        </w:rPr>
        <w:t xml:space="preserve"> </w:t>
      </w:r>
      <w:r w:rsidRPr="00B35F00">
        <w:rPr>
          <w:rFonts w:ascii="Arial" w:hAnsi="Arial" w:cs="Arial"/>
          <w:sz w:val="20"/>
          <w:szCs w:val="20"/>
        </w:rPr>
        <w:t xml:space="preserve">Link para acesso aos resultados completos (pesquisa realizada em 24 de março de 2015):  </w:t>
      </w:r>
      <w:hyperlink r:id="rId4" w:history="1">
        <w:r w:rsidRPr="00B35F00">
          <w:rPr>
            <w:rStyle w:val="Hyperlink"/>
            <w:rFonts w:ascii="Arial" w:hAnsi="Arial" w:cs="Arial"/>
            <w:sz w:val="20"/>
            <w:szCs w:val="20"/>
          </w:rPr>
          <w:t>https://www.google.com.br/search?q=dilma+afirma+que+rodovias+e+portos+secos+ajudam+a+desburocratizar+o+brasil&amp;oq=dil&amp;aqs=chrome.0.69i59l3j69i57j0l2.1150j0j9&amp;sourceid=chrome&amp;es_sm=93&amp;ie=UTF-8</w:t>
        </w:r>
      </w:hyperlink>
    </w:p>
    <w:p w14:paraId="1747F85C" w14:textId="55261DD6" w:rsidR="00120D26" w:rsidRDefault="00120D26">
      <w:pPr>
        <w:pStyle w:val="Textodenotaderodap"/>
      </w:pPr>
    </w:p>
  </w:footnote>
  <w:footnote w:id="6">
    <w:p w14:paraId="7DBAEAA7" w14:textId="0E0C577F" w:rsidR="000C4377" w:rsidRDefault="000C4377">
      <w:pPr>
        <w:pStyle w:val="Textodenotaderodap"/>
      </w:pPr>
      <w:r>
        <w:rPr>
          <w:rStyle w:val="Refdenotaderodap"/>
        </w:rPr>
        <w:footnoteRef/>
      </w:r>
      <w:r>
        <w:t xml:space="preserve"> </w:t>
      </w:r>
      <w:r w:rsidRPr="000C4377">
        <w:rPr>
          <w:rFonts w:ascii="Arial" w:hAnsi="Arial" w:cs="Arial"/>
        </w:rPr>
        <w:t xml:space="preserve">Notícia publicada em </w:t>
      </w:r>
      <w:hyperlink r:id="rId5" w:history="1">
        <w:r w:rsidRPr="000C4377">
          <w:rPr>
            <w:rStyle w:val="Hyperlink"/>
            <w:rFonts w:ascii="Arial" w:hAnsi="Arial" w:cs="Arial"/>
          </w:rPr>
          <w:t>http://www.jb.com.br/eleicoes-2014/noticias/2014/08/12/dilma-diz-que-ferrovias-e-portos-secos-ajudam-a-desburocratizar-o-brasil/</w:t>
        </w:r>
      </w:hyperlink>
      <w:r w:rsidRPr="000C4377">
        <w:rPr>
          <w:rFonts w:ascii="Arial" w:hAnsi="Arial" w:cs="Arial"/>
        </w:rPr>
        <w:t>, acesso em 24 de março de 2015.</w:t>
      </w:r>
    </w:p>
  </w:footnote>
  <w:footnote w:id="7">
    <w:p w14:paraId="02F7DF3B" w14:textId="30A6BB98" w:rsidR="007617B0" w:rsidRPr="008B4E4C" w:rsidRDefault="007617B0" w:rsidP="008B4E4C">
      <w:pPr>
        <w:pStyle w:val="Corpodetexto"/>
        <w:spacing w:line="240" w:lineRule="auto"/>
        <w:ind w:firstLine="0"/>
        <w:rPr>
          <w:rFonts w:ascii="Arial" w:hAnsi="Arial" w:cs="Arial"/>
          <w:sz w:val="20"/>
          <w:szCs w:val="20"/>
        </w:rPr>
      </w:pPr>
      <w:r>
        <w:rPr>
          <w:rStyle w:val="Refdenotaderodap"/>
        </w:rPr>
        <w:footnoteRef/>
      </w:r>
      <w:hyperlink r:id="rId6" w:history="1">
        <w:r w:rsidRPr="007617B0">
          <w:rPr>
            <w:rStyle w:val="Hyperlink"/>
            <w:rFonts w:ascii="Arial" w:hAnsi="Arial" w:cs="Arial"/>
            <w:sz w:val="20"/>
            <w:szCs w:val="20"/>
          </w:rPr>
          <w:t>http://g1.globo.com/politica/noticia/2014/08/dilma-visita-ferrovia-e-diz-que-portos-secos-vao-desburocratizar-o-brasil.html</w:t>
        </w:r>
      </w:hyperlink>
    </w:p>
  </w:footnote>
  <w:footnote w:id="8">
    <w:p w14:paraId="0ED34608" w14:textId="19B08A9F" w:rsidR="008B4E4C" w:rsidRPr="008B4E4C" w:rsidRDefault="008B4E4C" w:rsidP="008B4E4C">
      <w:pPr>
        <w:pStyle w:val="Corpodetexto"/>
        <w:spacing w:line="240" w:lineRule="auto"/>
        <w:ind w:firstLine="0"/>
        <w:rPr>
          <w:rFonts w:ascii="Arial" w:hAnsi="Arial" w:cs="Arial"/>
          <w:sz w:val="20"/>
          <w:szCs w:val="20"/>
        </w:rPr>
      </w:pPr>
      <w:r>
        <w:rPr>
          <w:rStyle w:val="Refdenotaderodap"/>
        </w:rPr>
        <w:footnoteRef/>
      </w:r>
      <w:hyperlink r:id="rId7" w:history="1">
        <w:r w:rsidRPr="008B4E4C">
          <w:rPr>
            <w:rStyle w:val="Hyperlink"/>
            <w:rFonts w:ascii="Arial" w:hAnsi="Arial" w:cs="Arial"/>
            <w:sz w:val="20"/>
            <w:szCs w:val="20"/>
          </w:rPr>
          <w:t>http://www1.folha.uol.com.br/poder/2014/08/1499200-em-visita-dilma-minimiza-atrasos-na-conclusao-da-ferrovia-norte-sul.shtml</w:t>
        </w:r>
      </w:hyperlink>
    </w:p>
    <w:p w14:paraId="3BA9EC13" w14:textId="252B7279" w:rsidR="008B4E4C" w:rsidRDefault="008B4E4C">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F82EF" w14:textId="6D015330" w:rsidR="002D79D5" w:rsidRDefault="002D79D5" w:rsidP="008928B7">
    <w:pPr>
      <w:pStyle w:val="Cabealho"/>
      <w:jc w:val="center"/>
    </w:pPr>
    <w:r>
      <w:rPr>
        <w:noProof/>
        <w:lang w:eastAsia="pt-BR"/>
      </w:rPr>
      <w:drawing>
        <wp:inline distT="0" distB="0" distL="0" distR="0" wp14:anchorId="522372F6" wp14:editId="34FE2A59">
          <wp:extent cx="1543520" cy="79819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LITICA 5x5.jpg"/>
                  <pic:cNvPicPr/>
                </pic:nvPicPr>
                <pic:blipFill>
                  <a:blip r:embed="rId1">
                    <a:extLst>
                      <a:ext uri="{28A0092B-C50C-407E-A947-70E740481C1C}">
                        <a14:useLocalDpi xmlns:a14="http://schemas.microsoft.com/office/drawing/2010/main" val="0"/>
                      </a:ext>
                    </a:extLst>
                  </a:blip>
                  <a:stretch>
                    <a:fillRect/>
                  </a:stretch>
                </pic:blipFill>
                <pic:spPr>
                  <a:xfrm>
                    <a:off x="0" y="0"/>
                    <a:ext cx="1544546" cy="798725"/>
                  </a:xfrm>
                  <a:prstGeom prst="rect">
                    <a:avLst/>
                  </a:prstGeom>
                </pic:spPr>
              </pic:pic>
            </a:graphicData>
          </a:graphic>
        </wp:inline>
      </w:drawing>
    </w:r>
  </w:p>
  <w:p w14:paraId="297EDFDF" w14:textId="77777777" w:rsidR="002D79D5" w:rsidRDefault="002D79D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1B5"/>
    <w:multiLevelType w:val="hybridMultilevel"/>
    <w:tmpl w:val="AF724980"/>
    <w:lvl w:ilvl="0" w:tplc="CA7C726A">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DEC"/>
    <w:rsid w:val="00014DEC"/>
    <w:rsid w:val="000421EF"/>
    <w:rsid w:val="000C08CB"/>
    <w:rsid w:val="000C4227"/>
    <w:rsid w:val="000C4377"/>
    <w:rsid w:val="001042F9"/>
    <w:rsid w:val="00120D26"/>
    <w:rsid w:val="00146B65"/>
    <w:rsid w:val="00162533"/>
    <w:rsid w:val="00164FB0"/>
    <w:rsid w:val="001B484E"/>
    <w:rsid w:val="001B4BD5"/>
    <w:rsid w:val="001C3C7C"/>
    <w:rsid w:val="00224D76"/>
    <w:rsid w:val="002860B4"/>
    <w:rsid w:val="002A2DFB"/>
    <w:rsid w:val="002D79D5"/>
    <w:rsid w:val="002E7E2F"/>
    <w:rsid w:val="002F2F3A"/>
    <w:rsid w:val="003260A4"/>
    <w:rsid w:val="003355A0"/>
    <w:rsid w:val="0037675B"/>
    <w:rsid w:val="00377780"/>
    <w:rsid w:val="003777CA"/>
    <w:rsid w:val="00392B02"/>
    <w:rsid w:val="003C61F1"/>
    <w:rsid w:val="003C7579"/>
    <w:rsid w:val="003E6B9F"/>
    <w:rsid w:val="004405F4"/>
    <w:rsid w:val="004E053D"/>
    <w:rsid w:val="00502DEC"/>
    <w:rsid w:val="005105A0"/>
    <w:rsid w:val="00560842"/>
    <w:rsid w:val="00563C96"/>
    <w:rsid w:val="005663F5"/>
    <w:rsid w:val="0058631F"/>
    <w:rsid w:val="005C68D4"/>
    <w:rsid w:val="005D56E5"/>
    <w:rsid w:val="0060044E"/>
    <w:rsid w:val="00601628"/>
    <w:rsid w:val="0069571B"/>
    <w:rsid w:val="006B585C"/>
    <w:rsid w:val="006F1C4E"/>
    <w:rsid w:val="00704D78"/>
    <w:rsid w:val="007201C3"/>
    <w:rsid w:val="00720CEA"/>
    <w:rsid w:val="0073592B"/>
    <w:rsid w:val="00736502"/>
    <w:rsid w:val="00740F64"/>
    <w:rsid w:val="007617B0"/>
    <w:rsid w:val="00761C49"/>
    <w:rsid w:val="007A241B"/>
    <w:rsid w:val="007A6972"/>
    <w:rsid w:val="007C6E07"/>
    <w:rsid w:val="007C7D30"/>
    <w:rsid w:val="00802E2E"/>
    <w:rsid w:val="00806BEA"/>
    <w:rsid w:val="008209D8"/>
    <w:rsid w:val="00832E76"/>
    <w:rsid w:val="008400FF"/>
    <w:rsid w:val="0087020F"/>
    <w:rsid w:val="008928B7"/>
    <w:rsid w:val="008B2CF5"/>
    <w:rsid w:val="008B4E4C"/>
    <w:rsid w:val="00905122"/>
    <w:rsid w:val="00906063"/>
    <w:rsid w:val="00907189"/>
    <w:rsid w:val="00966F88"/>
    <w:rsid w:val="00970224"/>
    <w:rsid w:val="0098690B"/>
    <w:rsid w:val="009A1EED"/>
    <w:rsid w:val="009E187C"/>
    <w:rsid w:val="00A20C08"/>
    <w:rsid w:val="00A37600"/>
    <w:rsid w:val="00A41ACF"/>
    <w:rsid w:val="00A45078"/>
    <w:rsid w:val="00A56EB8"/>
    <w:rsid w:val="00A66B9A"/>
    <w:rsid w:val="00A6701F"/>
    <w:rsid w:val="00A7648F"/>
    <w:rsid w:val="00AA016B"/>
    <w:rsid w:val="00AA0B24"/>
    <w:rsid w:val="00AA2D53"/>
    <w:rsid w:val="00AB5DDF"/>
    <w:rsid w:val="00B045EB"/>
    <w:rsid w:val="00B30650"/>
    <w:rsid w:val="00B35F00"/>
    <w:rsid w:val="00B47CDE"/>
    <w:rsid w:val="00B642A2"/>
    <w:rsid w:val="00BB1326"/>
    <w:rsid w:val="00BB3710"/>
    <w:rsid w:val="00BB700F"/>
    <w:rsid w:val="00BD4E55"/>
    <w:rsid w:val="00C12C4C"/>
    <w:rsid w:val="00C46E33"/>
    <w:rsid w:val="00C568B7"/>
    <w:rsid w:val="00C6490A"/>
    <w:rsid w:val="00CA0EE5"/>
    <w:rsid w:val="00CC10E5"/>
    <w:rsid w:val="00D3414B"/>
    <w:rsid w:val="00D371A7"/>
    <w:rsid w:val="00D50D47"/>
    <w:rsid w:val="00D51E9A"/>
    <w:rsid w:val="00DB2D56"/>
    <w:rsid w:val="00DD61EF"/>
    <w:rsid w:val="00E128DB"/>
    <w:rsid w:val="00E37B52"/>
    <w:rsid w:val="00E423A3"/>
    <w:rsid w:val="00E54B9C"/>
    <w:rsid w:val="00E61C40"/>
    <w:rsid w:val="00ED3B8C"/>
    <w:rsid w:val="00EF5329"/>
    <w:rsid w:val="00EF60CD"/>
    <w:rsid w:val="00EF62D3"/>
    <w:rsid w:val="00F251B4"/>
    <w:rsid w:val="00F91953"/>
    <w:rsid w:val="00FA20D2"/>
    <w:rsid w:val="00FB427E"/>
    <w:rsid w:val="00FF1FCC"/>
    <w:rsid w:val="00FF31A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7E3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02DEC"/>
    <w:rPr>
      <w:rFonts w:ascii="Times New Roman" w:eastAsia="Times New Roman" w:hAnsi="Times New Roman"/>
      <w:sz w:val="24"/>
      <w:szCs w:val="24"/>
      <w:lang w:eastAsia="en-US"/>
    </w:rPr>
  </w:style>
  <w:style w:type="paragraph" w:styleId="Ttulo1">
    <w:name w:val="heading 1"/>
    <w:basedOn w:val="Normal"/>
    <w:next w:val="Normal"/>
    <w:link w:val="Ttulo1Char"/>
    <w:uiPriority w:val="99"/>
    <w:qFormat/>
    <w:rsid w:val="00502DEC"/>
    <w:pPr>
      <w:keepNext/>
      <w:spacing w:before="240" w:after="60"/>
      <w:outlineLvl w:val="0"/>
    </w:pPr>
    <w:rPr>
      <w:rFonts w:ascii="Arial" w:hAnsi="Arial" w:cs="Arial"/>
      <w:b/>
      <w:bCs/>
      <w:kern w:val="32"/>
      <w:sz w:val="32"/>
      <w:szCs w:val="32"/>
    </w:rPr>
  </w:style>
  <w:style w:type="paragraph" w:styleId="Ttulo3">
    <w:name w:val="heading 3"/>
    <w:basedOn w:val="Normal"/>
    <w:next w:val="Normal"/>
    <w:link w:val="Ttulo3Char"/>
    <w:uiPriority w:val="99"/>
    <w:qFormat/>
    <w:rsid w:val="00502DEC"/>
    <w:pPr>
      <w:keepNext/>
      <w:spacing w:before="240" w:after="60"/>
      <w:outlineLvl w:val="2"/>
    </w:pPr>
    <w:rPr>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502DEC"/>
    <w:rPr>
      <w:rFonts w:ascii="Arial" w:hAnsi="Arial" w:cs="Arial"/>
      <w:b/>
      <w:bCs/>
      <w:kern w:val="32"/>
      <w:sz w:val="32"/>
      <w:szCs w:val="32"/>
    </w:rPr>
  </w:style>
  <w:style w:type="character" w:customStyle="1" w:styleId="Ttulo3Char">
    <w:name w:val="Título 3 Char"/>
    <w:basedOn w:val="Fontepargpadro"/>
    <w:link w:val="Ttulo3"/>
    <w:uiPriority w:val="99"/>
    <w:locked/>
    <w:rsid w:val="00502DEC"/>
    <w:rPr>
      <w:rFonts w:ascii="Times New Roman" w:hAnsi="Times New Roman" w:cs="Times New Roman"/>
      <w:b/>
      <w:bCs/>
      <w:sz w:val="26"/>
      <w:szCs w:val="26"/>
    </w:rPr>
  </w:style>
  <w:style w:type="paragraph" w:styleId="Corpodetexto">
    <w:name w:val="Body Text"/>
    <w:basedOn w:val="Normal"/>
    <w:link w:val="CorpodetextoChar"/>
    <w:uiPriority w:val="99"/>
    <w:semiHidden/>
    <w:rsid w:val="00502DEC"/>
    <w:pPr>
      <w:spacing w:line="360" w:lineRule="auto"/>
      <w:ind w:firstLine="567"/>
      <w:jc w:val="both"/>
    </w:pPr>
  </w:style>
  <w:style w:type="character" w:customStyle="1" w:styleId="CorpodetextoChar">
    <w:name w:val="Corpo de texto Char"/>
    <w:basedOn w:val="Fontepargpadro"/>
    <w:link w:val="Corpodetexto"/>
    <w:uiPriority w:val="99"/>
    <w:semiHidden/>
    <w:locked/>
    <w:rsid w:val="00502DEC"/>
    <w:rPr>
      <w:rFonts w:ascii="Times New Roman" w:hAnsi="Times New Roman" w:cs="Times New Roman"/>
      <w:sz w:val="24"/>
      <w:szCs w:val="24"/>
    </w:rPr>
  </w:style>
  <w:style w:type="paragraph" w:styleId="Cabealho">
    <w:name w:val="header"/>
    <w:basedOn w:val="Normal"/>
    <w:link w:val="CabealhoChar"/>
    <w:uiPriority w:val="99"/>
    <w:semiHidden/>
    <w:rsid w:val="00502DEC"/>
    <w:pPr>
      <w:tabs>
        <w:tab w:val="center" w:pos="4320"/>
        <w:tab w:val="right" w:pos="8640"/>
      </w:tabs>
    </w:pPr>
  </w:style>
  <w:style w:type="character" w:customStyle="1" w:styleId="CabealhoChar">
    <w:name w:val="Cabeçalho Char"/>
    <w:basedOn w:val="Fontepargpadro"/>
    <w:link w:val="Cabealho"/>
    <w:uiPriority w:val="99"/>
    <w:semiHidden/>
    <w:locked/>
    <w:rsid w:val="00502DEC"/>
    <w:rPr>
      <w:rFonts w:ascii="Times New Roman" w:hAnsi="Times New Roman" w:cs="Times New Roman"/>
      <w:sz w:val="24"/>
      <w:szCs w:val="24"/>
    </w:rPr>
  </w:style>
  <w:style w:type="paragraph" w:styleId="Rodap">
    <w:name w:val="footer"/>
    <w:basedOn w:val="Normal"/>
    <w:link w:val="RodapChar"/>
    <w:uiPriority w:val="99"/>
    <w:rsid w:val="00502DEC"/>
    <w:pPr>
      <w:tabs>
        <w:tab w:val="center" w:pos="4320"/>
        <w:tab w:val="right" w:pos="8640"/>
      </w:tabs>
    </w:pPr>
  </w:style>
  <w:style w:type="character" w:customStyle="1" w:styleId="RodapChar">
    <w:name w:val="Rodapé Char"/>
    <w:basedOn w:val="Fontepargpadro"/>
    <w:link w:val="Rodap"/>
    <w:uiPriority w:val="99"/>
    <w:locked/>
    <w:rsid w:val="00502DEC"/>
    <w:rPr>
      <w:rFonts w:ascii="Times New Roman" w:hAnsi="Times New Roman" w:cs="Times New Roman"/>
      <w:sz w:val="24"/>
      <w:szCs w:val="24"/>
    </w:rPr>
  </w:style>
  <w:style w:type="paragraph" w:styleId="Textodenotaderodap">
    <w:name w:val="footnote text"/>
    <w:basedOn w:val="Normal"/>
    <w:link w:val="TextodenotaderodapChar"/>
    <w:uiPriority w:val="99"/>
    <w:semiHidden/>
    <w:rsid w:val="00502DEC"/>
    <w:pPr>
      <w:jc w:val="both"/>
    </w:pPr>
    <w:rPr>
      <w:kern w:val="20"/>
      <w:sz w:val="20"/>
      <w:szCs w:val="20"/>
      <w:lang w:eastAsia="pt-BR"/>
    </w:rPr>
  </w:style>
  <w:style w:type="character" w:customStyle="1" w:styleId="TextodenotaderodapChar">
    <w:name w:val="Texto de nota de rodapé Char"/>
    <w:basedOn w:val="Fontepargpadro"/>
    <w:link w:val="Textodenotaderodap"/>
    <w:uiPriority w:val="99"/>
    <w:semiHidden/>
    <w:locked/>
    <w:rsid w:val="00502DEC"/>
    <w:rPr>
      <w:rFonts w:ascii="Times New Roman" w:hAnsi="Times New Roman" w:cs="Times New Roman"/>
      <w:kern w:val="20"/>
      <w:sz w:val="20"/>
      <w:szCs w:val="20"/>
      <w:lang w:eastAsia="pt-BR"/>
    </w:rPr>
  </w:style>
  <w:style w:type="paragraph" w:styleId="Recuodecorpodetexto3">
    <w:name w:val="Body Text Indent 3"/>
    <w:aliases w:val="CitaÁ„o longa"/>
    <w:basedOn w:val="Normal"/>
    <w:link w:val="Recuodecorpodetexto3Char"/>
    <w:uiPriority w:val="99"/>
    <w:semiHidden/>
    <w:rsid w:val="00502DEC"/>
    <w:pPr>
      <w:spacing w:after="120"/>
      <w:ind w:left="2268"/>
      <w:jc w:val="both"/>
    </w:pPr>
    <w:rPr>
      <w:kern w:val="20"/>
      <w:sz w:val="20"/>
      <w:szCs w:val="20"/>
    </w:rPr>
  </w:style>
  <w:style w:type="character" w:customStyle="1" w:styleId="Recuodecorpodetexto3Char">
    <w:name w:val="Recuo de corpo de texto 3 Char"/>
    <w:aliases w:val="CitaÁ„o longa Char"/>
    <w:basedOn w:val="Fontepargpadro"/>
    <w:link w:val="Recuodecorpodetexto3"/>
    <w:uiPriority w:val="99"/>
    <w:semiHidden/>
    <w:locked/>
    <w:rsid w:val="00502DEC"/>
    <w:rPr>
      <w:rFonts w:ascii="Times New Roman" w:hAnsi="Times New Roman" w:cs="Times New Roman"/>
      <w:kern w:val="20"/>
      <w:sz w:val="20"/>
      <w:szCs w:val="20"/>
    </w:rPr>
  </w:style>
  <w:style w:type="character" w:styleId="Refdenotaderodap">
    <w:name w:val="footnote reference"/>
    <w:basedOn w:val="Fontepargpadro"/>
    <w:uiPriority w:val="99"/>
    <w:semiHidden/>
    <w:rsid w:val="00502DEC"/>
    <w:rPr>
      <w:rFonts w:cs="Times New Roman"/>
      <w:vertAlign w:val="superscript"/>
    </w:rPr>
  </w:style>
  <w:style w:type="paragraph" w:customStyle="1" w:styleId="Resumo">
    <w:name w:val="Resumo"/>
    <w:basedOn w:val="Normal"/>
    <w:uiPriority w:val="99"/>
    <w:rsid w:val="00502DEC"/>
    <w:pPr>
      <w:spacing w:after="120"/>
      <w:ind w:left="1134" w:right="1134"/>
      <w:jc w:val="both"/>
    </w:pPr>
    <w:rPr>
      <w:i/>
      <w:iCs/>
      <w:kern w:val="20"/>
      <w:sz w:val="20"/>
      <w:szCs w:val="20"/>
    </w:rPr>
  </w:style>
  <w:style w:type="paragraph" w:customStyle="1" w:styleId="autoria">
    <w:name w:val="autoria"/>
    <w:basedOn w:val="Normal"/>
    <w:uiPriority w:val="99"/>
    <w:rsid w:val="00502DEC"/>
    <w:pPr>
      <w:jc w:val="center"/>
    </w:pPr>
    <w:rPr>
      <w:kern w:val="20"/>
      <w:sz w:val="28"/>
      <w:szCs w:val="28"/>
    </w:rPr>
  </w:style>
  <w:style w:type="paragraph" w:customStyle="1" w:styleId="autoria3">
    <w:name w:val="autoria3"/>
    <w:basedOn w:val="autoria"/>
    <w:uiPriority w:val="99"/>
    <w:rsid w:val="00502DEC"/>
    <w:rPr>
      <w:sz w:val="24"/>
      <w:szCs w:val="24"/>
    </w:rPr>
  </w:style>
  <w:style w:type="paragraph" w:customStyle="1" w:styleId="referncia">
    <w:name w:val="referÍncia"/>
    <w:basedOn w:val="Ttulo1"/>
    <w:uiPriority w:val="99"/>
    <w:rsid w:val="00502DEC"/>
    <w:pPr>
      <w:spacing w:before="0" w:after="120"/>
      <w:jc w:val="both"/>
    </w:pPr>
    <w:rPr>
      <w:rFonts w:ascii="Times New Roman" w:hAnsi="Times New Roman" w:cs="Times New Roman"/>
      <w:b w:val="0"/>
      <w:bCs w:val="0"/>
      <w:kern w:val="20"/>
      <w:sz w:val="20"/>
      <w:szCs w:val="20"/>
      <w:lang w:val="en-US"/>
    </w:rPr>
  </w:style>
  <w:style w:type="character" w:styleId="Nmerodepgina">
    <w:name w:val="page number"/>
    <w:basedOn w:val="Fontepargpadro"/>
    <w:uiPriority w:val="99"/>
    <w:semiHidden/>
    <w:rsid w:val="00502DEC"/>
    <w:rPr>
      <w:rFonts w:cs="Times New Roman"/>
    </w:rPr>
  </w:style>
  <w:style w:type="paragraph" w:customStyle="1" w:styleId="Figura">
    <w:name w:val="Figura"/>
    <w:basedOn w:val="Normal"/>
    <w:autoRedefine/>
    <w:uiPriority w:val="99"/>
    <w:rsid w:val="00502DEC"/>
    <w:pPr>
      <w:jc w:val="both"/>
    </w:pPr>
    <w:rPr>
      <w:rFonts w:ascii="AppleGaramond Bk" w:hAnsi="AppleGaramond Bk" w:cs="AppleGaramond Bk"/>
      <w:sz w:val="20"/>
      <w:szCs w:val="20"/>
    </w:rPr>
  </w:style>
  <w:style w:type="paragraph" w:customStyle="1" w:styleId="figura-legenda">
    <w:name w:val="figura - legenda"/>
    <w:basedOn w:val="Corpodetexto"/>
    <w:uiPriority w:val="99"/>
    <w:rsid w:val="00502DEC"/>
    <w:pPr>
      <w:ind w:firstLine="0"/>
    </w:pPr>
    <w:rPr>
      <w:rFonts w:ascii="AppleGaramond Bk" w:hAnsi="AppleGaramond Bk" w:cs="AppleGaramond Bk"/>
      <w:sz w:val="20"/>
      <w:szCs w:val="20"/>
    </w:rPr>
  </w:style>
  <w:style w:type="paragraph" w:customStyle="1" w:styleId="Tabela">
    <w:name w:val="Tabela"/>
    <w:basedOn w:val="Normal"/>
    <w:uiPriority w:val="99"/>
    <w:rsid w:val="00502DEC"/>
    <w:pPr>
      <w:jc w:val="center"/>
    </w:pPr>
    <w:rPr>
      <w:rFonts w:ascii="AppleGaramond Bk" w:hAnsi="AppleGaramond Bk" w:cs="AppleGaramond Bk"/>
    </w:rPr>
  </w:style>
  <w:style w:type="paragraph" w:customStyle="1" w:styleId="Tabelalegenda">
    <w:name w:val="Tabela legenda"/>
    <w:basedOn w:val="Tabela"/>
    <w:uiPriority w:val="99"/>
    <w:rsid w:val="00502DEC"/>
  </w:style>
  <w:style w:type="paragraph" w:styleId="Textodebalo">
    <w:name w:val="Balloon Text"/>
    <w:basedOn w:val="Normal"/>
    <w:link w:val="TextodebaloChar"/>
    <w:uiPriority w:val="99"/>
    <w:semiHidden/>
    <w:rsid w:val="00502DEC"/>
    <w:rPr>
      <w:rFonts w:ascii="Tahoma" w:hAnsi="Tahoma" w:cs="Tahoma"/>
      <w:sz w:val="16"/>
      <w:szCs w:val="16"/>
    </w:rPr>
  </w:style>
  <w:style w:type="character" w:customStyle="1" w:styleId="TextodebaloChar">
    <w:name w:val="Texto de balão Char"/>
    <w:basedOn w:val="Fontepargpadro"/>
    <w:link w:val="Textodebalo"/>
    <w:uiPriority w:val="99"/>
    <w:semiHidden/>
    <w:locked/>
    <w:rsid w:val="00502DEC"/>
    <w:rPr>
      <w:rFonts w:ascii="Tahoma" w:hAnsi="Tahoma" w:cs="Tahoma"/>
      <w:sz w:val="16"/>
      <w:szCs w:val="16"/>
    </w:rPr>
  </w:style>
  <w:style w:type="paragraph" w:customStyle="1" w:styleId="font8">
    <w:name w:val="font_8"/>
    <w:basedOn w:val="Normal"/>
    <w:rsid w:val="00A56EB8"/>
    <w:pPr>
      <w:spacing w:before="100" w:beforeAutospacing="1" w:after="100" w:afterAutospacing="1"/>
    </w:pPr>
    <w:rPr>
      <w:lang w:eastAsia="pt-BR"/>
    </w:rPr>
  </w:style>
  <w:style w:type="character" w:styleId="Hyperlink">
    <w:name w:val="Hyperlink"/>
    <w:basedOn w:val="Fontepargpadro"/>
    <w:uiPriority w:val="99"/>
    <w:unhideWhenUsed/>
    <w:locked/>
    <w:rsid w:val="00DD61E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02DEC"/>
    <w:rPr>
      <w:rFonts w:ascii="Times New Roman" w:eastAsia="Times New Roman" w:hAnsi="Times New Roman"/>
      <w:sz w:val="24"/>
      <w:szCs w:val="24"/>
      <w:lang w:eastAsia="en-US"/>
    </w:rPr>
  </w:style>
  <w:style w:type="paragraph" w:styleId="Ttulo1">
    <w:name w:val="heading 1"/>
    <w:basedOn w:val="Normal"/>
    <w:next w:val="Normal"/>
    <w:link w:val="Ttulo1Char"/>
    <w:uiPriority w:val="99"/>
    <w:qFormat/>
    <w:rsid w:val="00502DEC"/>
    <w:pPr>
      <w:keepNext/>
      <w:spacing w:before="240" w:after="60"/>
      <w:outlineLvl w:val="0"/>
    </w:pPr>
    <w:rPr>
      <w:rFonts w:ascii="Arial" w:hAnsi="Arial" w:cs="Arial"/>
      <w:b/>
      <w:bCs/>
      <w:kern w:val="32"/>
      <w:sz w:val="32"/>
      <w:szCs w:val="32"/>
    </w:rPr>
  </w:style>
  <w:style w:type="paragraph" w:styleId="Ttulo3">
    <w:name w:val="heading 3"/>
    <w:basedOn w:val="Normal"/>
    <w:next w:val="Normal"/>
    <w:link w:val="Ttulo3Char"/>
    <w:uiPriority w:val="99"/>
    <w:qFormat/>
    <w:rsid w:val="00502DEC"/>
    <w:pPr>
      <w:keepNext/>
      <w:spacing w:before="240" w:after="60"/>
      <w:outlineLvl w:val="2"/>
    </w:pPr>
    <w:rPr>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502DEC"/>
    <w:rPr>
      <w:rFonts w:ascii="Arial" w:hAnsi="Arial" w:cs="Arial"/>
      <w:b/>
      <w:bCs/>
      <w:kern w:val="32"/>
      <w:sz w:val="32"/>
      <w:szCs w:val="32"/>
    </w:rPr>
  </w:style>
  <w:style w:type="character" w:customStyle="1" w:styleId="Ttulo3Char">
    <w:name w:val="Título 3 Char"/>
    <w:basedOn w:val="Fontepargpadro"/>
    <w:link w:val="Ttulo3"/>
    <w:uiPriority w:val="99"/>
    <w:locked/>
    <w:rsid w:val="00502DEC"/>
    <w:rPr>
      <w:rFonts w:ascii="Times New Roman" w:hAnsi="Times New Roman" w:cs="Times New Roman"/>
      <w:b/>
      <w:bCs/>
      <w:sz w:val="26"/>
      <w:szCs w:val="26"/>
    </w:rPr>
  </w:style>
  <w:style w:type="paragraph" w:styleId="Corpodetexto">
    <w:name w:val="Body Text"/>
    <w:basedOn w:val="Normal"/>
    <w:link w:val="CorpodetextoChar"/>
    <w:uiPriority w:val="99"/>
    <w:semiHidden/>
    <w:rsid w:val="00502DEC"/>
    <w:pPr>
      <w:spacing w:line="360" w:lineRule="auto"/>
      <w:ind w:firstLine="567"/>
      <w:jc w:val="both"/>
    </w:pPr>
  </w:style>
  <w:style w:type="character" w:customStyle="1" w:styleId="CorpodetextoChar">
    <w:name w:val="Corpo de texto Char"/>
    <w:basedOn w:val="Fontepargpadro"/>
    <w:link w:val="Corpodetexto"/>
    <w:uiPriority w:val="99"/>
    <w:semiHidden/>
    <w:locked/>
    <w:rsid w:val="00502DEC"/>
    <w:rPr>
      <w:rFonts w:ascii="Times New Roman" w:hAnsi="Times New Roman" w:cs="Times New Roman"/>
      <w:sz w:val="24"/>
      <w:szCs w:val="24"/>
    </w:rPr>
  </w:style>
  <w:style w:type="paragraph" w:styleId="Cabealho">
    <w:name w:val="header"/>
    <w:basedOn w:val="Normal"/>
    <w:link w:val="CabealhoChar"/>
    <w:uiPriority w:val="99"/>
    <w:semiHidden/>
    <w:rsid w:val="00502DEC"/>
    <w:pPr>
      <w:tabs>
        <w:tab w:val="center" w:pos="4320"/>
        <w:tab w:val="right" w:pos="8640"/>
      </w:tabs>
    </w:pPr>
  </w:style>
  <w:style w:type="character" w:customStyle="1" w:styleId="CabealhoChar">
    <w:name w:val="Cabeçalho Char"/>
    <w:basedOn w:val="Fontepargpadro"/>
    <w:link w:val="Cabealho"/>
    <w:uiPriority w:val="99"/>
    <w:semiHidden/>
    <w:locked/>
    <w:rsid w:val="00502DEC"/>
    <w:rPr>
      <w:rFonts w:ascii="Times New Roman" w:hAnsi="Times New Roman" w:cs="Times New Roman"/>
      <w:sz w:val="24"/>
      <w:szCs w:val="24"/>
    </w:rPr>
  </w:style>
  <w:style w:type="paragraph" w:styleId="Rodap">
    <w:name w:val="footer"/>
    <w:basedOn w:val="Normal"/>
    <w:link w:val="RodapChar"/>
    <w:uiPriority w:val="99"/>
    <w:rsid w:val="00502DEC"/>
    <w:pPr>
      <w:tabs>
        <w:tab w:val="center" w:pos="4320"/>
        <w:tab w:val="right" w:pos="8640"/>
      </w:tabs>
    </w:pPr>
  </w:style>
  <w:style w:type="character" w:customStyle="1" w:styleId="RodapChar">
    <w:name w:val="Rodapé Char"/>
    <w:basedOn w:val="Fontepargpadro"/>
    <w:link w:val="Rodap"/>
    <w:uiPriority w:val="99"/>
    <w:locked/>
    <w:rsid w:val="00502DEC"/>
    <w:rPr>
      <w:rFonts w:ascii="Times New Roman" w:hAnsi="Times New Roman" w:cs="Times New Roman"/>
      <w:sz w:val="24"/>
      <w:szCs w:val="24"/>
    </w:rPr>
  </w:style>
  <w:style w:type="paragraph" w:styleId="Textodenotaderodap">
    <w:name w:val="footnote text"/>
    <w:basedOn w:val="Normal"/>
    <w:link w:val="TextodenotaderodapChar"/>
    <w:uiPriority w:val="99"/>
    <w:semiHidden/>
    <w:rsid w:val="00502DEC"/>
    <w:pPr>
      <w:jc w:val="both"/>
    </w:pPr>
    <w:rPr>
      <w:kern w:val="20"/>
      <w:sz w:val="20"/>
      <w:szCs w:val="20"/>
      <w:lang w:eastAsia="pt-BR"/>
    </w:rPr>
  </w:style>
  <w:style w:type="character" w:customStyle="1" w:styleId="TextodenotaderodapChar">
    <w:name w:val="Texto de nota de rodapé Char"/>
    <w:basedOn w:val="Fontepargpadro"/>
    <w:link w:val="Textodenotaderodap"/>
    <w:uiPriority w:val="99"/>
    <w:semiHidden/>
    <w:locked/>
    <w:rsid w:val="00502DEC"/>
    <w:rPr>
      <w:rFonts w:ascii="Times New Roman" w:hAnsi="Times New Roman" w:cs="Times New Roman"/>
      <w:kern w:val="20"/>
      <w:sz w:val="20"/>
      <w:szCs w:val="20"/>
      <w:lang w:eastAsia="pt-BR"/>
    </w:rPr>
  </w:style>
  <w:style w:type="paragraph" w:styleId="Recuodecorpodetexto3">
    <w:name w:val="Body Text Indent 3"/>
    <w:aliases w:val="CitaÁ„o longa"/>
    <w:basedOn w:val="Normal"/>
    <w:link w:val="Recuodecorpodetexto3Char"/>
    <w:uiPriority w:val="99"/>
    <w:semiHidden/>
    <w:rsid w:val="00502DEC"/>
    <w:pPr>
      <w:spacing w:after="120"/>
      <w:ind w:left="2268"/>
      <w:jc w:val="both"/>
    </w:pPr>
    <w:rPr>
      <w:kern w:val="20"/>
      <w:sz w:val="20"/>
      <w:szCs w:val="20"/>
    </w:rPr>
  </w:style>
  <w:style w:type="character" w:customStyle="1" w:styleId="Recuodecorpodetexto3Char">
    <w:name w:val="Recuo de corpo de texto 3 Char"/>
    <w:aliases w:val="CitaÁ„o longa Char"/>
    <w:basedOn w:val="Fontepargpadro"/>
    <w:link w:val="Recuodecorpodetexto3"/>
    <w:uiPriority w:val="99"/>
    <w:semiHidden/>
    <w:locked/>
    <w:rsid w:val="00502DEC"/>
    <w:rPr>
      <w:rFonts w:ascii="Times New Roman" w:hAnsi="Times New Roman" w:cs="Times New Roman"/>
      <w:kern w:val="20"/>
      <w:sz w:val="20"/>
      <w:szCs w:val="20"/>
    </w:rPr>
  </w:style>
  <w:style w:type="character" w:styleId="Refdenotaderodap">
    <w:name w:val="footnote reference"/>
    <w:basedOn w:val="Fontepargpadro"/>
    <w:uiPriority w:val="99"/>
    <w:semiHidden/>
    <w:rsid w:val="00502DEC"/>
    <w:rPr>
      <w:rFonts w:cs="Times New Roman"/>
      <w:vertAlign w:val="superscript"/>
    </w:rPr>
  </w:style>
  <w:style w:type="paragraph" w:customStyle="1" w:styleId="Resumo">
    <w:name w:val="Resumo"/>
    <w:basedOn w:val="Normal"/>
    <w:uiPriority w:val="99"/>
    <w:rsid w:val="00502DEC"/>
    <w:pPr>
      <w:spacing w:after="120"/>
      <w:ind w:left="1134" w:right="1134"/>
      <w:jc w:val="both"/>
    </w:pPr>
    <w:rPr>
      <w:i/>
      <w:iCs/>
      <w:kern w:val="20"/>
      <w:sz w:val="20"/>
      <w:szCs w:val="20"/>
    </w:rPr>
  </w:style>
  <w:style w:type="paragraph" w:customStyle="1" w:styleId="autoria">
    <w:name w:val="autoria"/>
    <w:basedOn w:val="Normal"/>
    <w:uiPriority w:val="99"/>
    <w:rsid w:val="00502DEC"/>
    <w:pPr>
      <w:jc w:val="center"/>
    </w:pPr>
    <w:rPr>
      <w:kern w:val="20"/>
      <w:sz w:val="28"/>
      <w:szCs w:val="28"/>
    </w:rPr>
  </w:style>
  <w:style w:type="paragraph" w:customStyle="1" w:styleId="autoria3">
    <w:name w:val="autoria3"/>
    <w:basedOn w:val="autoria"/>
    <w:uiPriority w:val="99"/>
    <w:rsid w:val="00502DEC"/>
    <w:rPr>
      <w:sz w:val="24"/>
      <w:szCs w:val="24"/>
    </w:rPr>
  </w:style>
  <w:style w:type="paragraph" w:customStyle="1" w:styleId="referncia">
    <w:name w:val="referÍncia"/>
    <w:basedOn w:val="Ttulo1"/>
    <w:uiPriority w:val="99"/>
    <w:rsid w:val="00502DEC"/>
    <w:pPr>
      <w:spacing w:before="0" w:after="120"/>
      <w:jc w:val="both"/>
    </w:pPr>
    <w:rPr>
      <w:rFonts w:ascii="Times New Roman" w:hAnsi="Times New Roman" w:cs="Times New Roman"/>
      <w:b w:val="0"/>
      <w:bCs w:val="0"/>
      <w:kern w:val="20"/>
      <w:sz w:val="20"/>
      <w:szCs w:val="20"/>
      <w:lang w:val="en-US"/>
    </w:rPr>
  </w:style>
  <w:style w:type="character" w:styleId="Nmerodepgina">
    <w:name w:val="page number"/>
    <w:basedOn w:val="Fontepargpadro"/>
    <w:uiPriority w:val="99"/>
    <w:semiHidden/>
    <w:rsid w:val="00502DEC"/>
    <w:rPr>
      <w:rFonts w:cs="Times New Roman"/>
    </w:rPr>
  </w:style>
  <w:style w:type="paragraph" w:customStyle="1" w:styleId="Figura">
    <w:name w:val="Figura"/>
    <w:basedOn w:val="Normal"/>
    <w:autoRedefine/>
    <w:uiPriority w:val="99"/>
    <w:rsid w:val="00502DEC"/>
    <w:pPr>
      <w:jc w:val="both"/>
    </w:pPr>
    <w:rPr>
      <w:rFonts w:ascii="AppleGaramond Bk" w:hAnsi="AppleGaramond Bk" w:cs="AppleGaramond Bk"/>
      <w:sz w:val="20"/>
      <w:szCs w:val="20"/>
    </w:rPr>
  </w:style>
  <w:style w:type="paragraph" w:customStyle="1" w:styleId="figura-legenda">
    <w:name w:val="figura - legenda"/>
    <w:basedOn w:val="Corpodetexto"/>
    <w:uiPriority w:val="99"/>
    <w:rsid w:val="00502DEC"/>
    <w:pPr>
      <w:ind w:firstLine="0"/>
    </w:pPr>
    <w:rPr>
      <w:rFonts w:ascii="AppleGaramond Bk" w:hAnsi="AppleGaramond Bk" w:cs="AppleGaramond Bk"/>
      <w:sz w:val="20"/>
      <w:szCs w:val="20"/>
    </w:rPr>
  </w:style>
  <w:style w:type="paragraph" w:customStyle="1" w:styleId="Tabela">
    <w:name w:val="Tabela"/>
    <w:basedOn w:val="Normal"/>
    <w:uiPriority w:val="99"/>
    <w:rsid w:val="00502DEC"/>
    <w:pPr>
      <w:jc w:val="center"/>
    </w:pPr>
    <w:rPr>
      <w:rFonts w:ascii="AppleGaramond Bk" w:hAnsi="AppleGaramond Bk" w:cs="AppleGaramond Bk"/>
    </w:rPr>
  </w:style>
  <w:style w:type="paragraph" w:customStyle="1" w:styleId="Tabelalegenda">
    <w:name w:val="Tabela legenda"/>
    <w:basedOn w:val="Tabela"/>
    <w:uiPriority w:val="99"/>
    <w:rsid w:val="00502DEC"/>
  </w:style>
  <w:style w:type="paragraph" w:styleId="Textodebalo">
    <w:name w:val="Balloon Text"/>
    <w:basedOn w:val="Normal"/>
    <w:link w:val="TextodebaloChar"/>
    <w:uiPriority w:val="99"/>
    <w:semiHidden/>
    <w:rsid w:val="00502DEC"/>
    <w:rPr>
      <w:rFonts w:ascii="Tahoma" w:hAnsi="Tahoma" w:cs="Tahoma"/>
      <w:sz w:val="16"/>
      <w:szCs w:val="16"/>
    </w:rPr>
  </w:style>
  <w:style w:type="character" w:customStyle="1" w:styleId="TextodebaloChar">
    <w:name w:val="Texto de balão Char"/>
    <w:basedOn w:val="Fontepargpadro"/>
    <w:link w:val="Textodebalo"/>
    <w:uiPriority w:val="99"/>
    <w:semiHidden/>
    <w:locked/>
    <w:rsid w:val="00502DEC"/>
    <w:rPr>
      <w:rFonts w:ascii="Tahoma" w:hAnsi="Tahoma" w:cs="Tahoma"/>
      <w:sz w:val="16"/>
      <w:szCs w:val="16"/>
    </w:rPr>
  </w:style>
  <w:style w:type="paragraph" w:customStyle="1" w:styleId="font8">
    <w:name w:val="font_8"/>
    <w:basedOn w:val="Normal"/>
    <w:rsid w:val="00A56EB8"/>
    <w:pPr>
      <w:spacing w:before="100" w:beforeAutospacing="1" w:after="100" w:afterAutospacing="1"/>
    </w:pPr>
    <w:rPr>
      <w:lang w:eastAsia="pt-BR"/>
    </w:rPr>
  </w:style>
  <w:style w:type="character" w:styleId="Hyperlink">
    <w:name w:val="Hyperlink"/>
    <w:basedOn w:val="Fontepargpadro"/>
    <w:uiPriority w:val="99"/>
    <w:unhideWhenUsed/>
    <w:locked/>
    <w:rsid w:val="00DD61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50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saladeimprensadilma.com.br/2014/08/12/dilma-visita-porto-seco-em-anapolis" TargetMode="External"/><Relationship Id="rId7" Type="http://schemas.openxmlformats.org/officeDocument/2006/relationships/hyperlink" Target="http://www1.folha.uol.com.br/poder/2014/08/1499200-em-visita-dilma-minimiza-atrasos-na-conclusao-da-ferrovia-norte-sul.shtml" TargetMode="External"/><Relationship Id="rId2" Type="http://schemas.openxmlformats.org/officeDocument/2006/relationships/hyperlink" Target="http://lattes.cnpq.br/3553601419788459" TargetMode="External"/><Relationship Id="rId1" Type="http://schemas.openxmlformats.org/officeDocument/2006/relationships/hyperlink" Target="mailto:flaviaclemente@vm.uff.br" TargetMode="External"/><Relationship Id="rId6" Type="http://schemas.openxmlformats.org/officeDocument/2006/relationships/hyperlink" Target="http://g1.globo.com/politica/noticia/2014/08/dilma-visita-ferrovia-e-diz-que-portos-secos-vao-desburocratizar-o-brasil.html" TargetMode="External"/><Relationship Id="rId5" Type="http://schemas.openxmlformats.org/officeDocument/2006/relationships/hyperlink" Target="http://www.jb.com.br/eleicoes-2014/noticias/2014/08/12/dilma-diz-que-ferrovias-e-portos-secos-ajudam-a-desburocratizar-o-brasil/" TargetMode="External"/><Relationship Id="rId4" Type="http://schemas.openxmlformats.org/officeDocument/2006/relationships/hyperlink" Target="https://www.google.com.br/search?q=dilma+afirma+que+rodovias+e+portos+secos+ajudam+a+desburocratizar+o+brasil&amp;oq=dil&amp;aqs=chrome.0.69i59l3j69i57j0l2.1150j0j9&amp;sourceid=chrome&amp;es_sm=93&amp;ie=UTF-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9133F-4B69-457B-A7F6-AB3AC1DC5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1874</TotalTime>
  <Pages>17</Pages>
  <Words>4285</Words>
  <Characters>23143</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INSIRA AQUI O TÍTULO: e aqui o subtítulo, se houver</vt:lpstr>
    </vt:vector>
  </TitlesOfParts>
  <Company/>
  <LinksUpToDate>false</LinksUpToDate>
  <CharactersWithSpaces>27374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INSIRA AQUI O TÍTULO: e aqui o subtítulo, se houver</dc:title>
  <dc:creator>Itania</dc:creator>
  <cp:lastModifiedBy>flavia clemente</cp:lastModifiedBy>
  <cp:revision>38</cp:revision>
  <cp:lastPrinted>2015-03-24T22:32:00Z</cp:lastPrinted>
  <dcterms:created xsi:type="dcterms:W3CDTF">2015-03-22T23:01:00Z</dcterms:created>
  <dcterms:modified xsi:type="dcterms:W3CDTF">2015-03-25T00:55:00Z</dcterms:modified>
</cp:coreProperties>
</file>